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0E2B8777" w:rsidR="00A57D88" w:rsidRPr="00930BD8" w:rsidRDefault="00A57D88" w:rsidP="3E06491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930BD8">
        <w:rPr>
          <w:b/>
          <w:bCs/>
          <w:noProof/>
          <w:sz w:val="24"/>
          <w:szCs w:val="24"/>
        </w:rPr>
        <w:t>3GPP TSG-SA3 Meeting #112</w:t>
      </w:r>
      <w:r w:rsidRPr="00930BD8">
        <w:rPr>
          <w:b/>
          <w:bCs/>
          <w:i/>
          <w:iCs/>
          <w:noProof/>
          <w:sz w:val="24"/>
          <w:szCs w:val="24"/>
        </w:rPr>
        <w:t xml:space="preserve"> </w:t>
      </w:r>
      <w:r w:rsidRPr="00930BD8">
        <w:tab/>
      </w:r>
      <w:r w:rsidR="00207C61" w:rsidRPr="00930BD8">
        <w:rPr>
          <w:b/>
          <w:bCs/>
          <w:i/>
          <w:iCs/>
          <w:noProof/>
          <w:sz w:val="28"/>
          <w:szCs w:val="28"/>
        </w:rPr>
        <w:t>S3-23</w:t>
      </w:r>
      <w:r w:rsidR="00685037" w:rsidRPr="00930BD8">
        <w:rPr>
          <w:b/>
          <w:bCs/>
          <w:i/>
          <w:iCs/>
          <w:noProof/>
          <w:sz w:val="28"/>
          <w:szCs w:val="28"/>
        </w:rPr>
        <w:t>4296</w:t>
      </w:r>
    </w:p>
    <w:p w14:paraId="3A7BAEE1" w14:textId="1C8D6966" w:rsidR="004E3939" w:rsidRPr="00930BD8" w:rsidRDefault="00A57D88" w:rsidP="00A57D88">
      <w:pPr>
        <w:pStyle w:val="Header"/>
        <w:rPr>
          <w:sz w:val="22"/>
          <w:szCs w:val="22"/>
        </w:rPr>
      </w:pPr>
      <w:r w:rsidRPr="00930BD8">
        <w:rPr>
          <w:sz w:val="24"/>
        </w:rPr>
        <w:t>Goteborg,</w:t>
      </w:r>
      <w:r w:rsidR="00490D22" w:rsidRPr="00930BD8">
        <w:rPr>
          <w:sz w:val="24"/>
        </w:rPr>
        <w:t xml:space="preserve"> </w:t>
      </w:r>
      <w:r w:rsidRPr="00930BD8">
        <w:rPr>
          <w:sz w:val="24"/>
        </w:rPr>
        <w:t>Sweden, 14 - 18 August 2023</w:t>
      </w:r>
      <w:r w:rsidR="00133564" w:rsidRPr="00930BD8">
        <w:rPr>
          <w:sz w:val="24"/>
        </w:rPr>
        <w:tab/>
      </w:r>
      <w:r w:rsidR="00133564" w:rsidRPr="00930BD8">
        <w:rPr>
          <w:sz w:val="24"/>
        </w:rPr>
        <w:tab/>
      </w:r>
      <w:r w:rsidR="00133564" w:rsidRPr="00930BD8">
        <w:rPr>
          <w:sz w:val="24"/>
        </w:rPr>
        <w:tab/>
      </w:r>
      <w:r w:rsidR="00133564" w:rsidRPr="00930BD8">
        <w:rPr>
          <w:sz w:val="24"/>
        </w:rPr>
        <w:tab/>
      </w:r>
    </w:p>
    <w:p w14:paraId="35F0D332" w14:textId="77777777" w:rsidR="00B97703" w:rsidRPr="00930BD8" w:rsidRDefault="00B97703">
      <w:pPr>
        <w:rPr>
          <w:rFonts w:ascii="Arial" w:hAnsi="Arial" w:cs="Arial"/>
        </w:rPr>
      </w:pPr>
    </w:p>
    <w:p w14:paraId="72E2ED64" w14:textId="661E2EFD" w:rsidR="004E3939" w:rsidRPr="00930B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30BD8">
        <w:rPr>
          <w:rFonts w:ascii="Arial" w:hAnsi="Arial" w:cs="Arial"/>
          <w:b/>
          <w:sz w:val="22"/>
          <w:szCs w:val="22"/>
        </w:rPr>
        <w:t>Title:</w:t>
      </w:r>
      <w:r w:rsidRPr="00930BD8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B31B7" w:rsidRPr="00930BD8">
        <w:rPr>
          <w:rFonts w:ascii="Arial" w:hAnsi="Arial" w:cs="Arial"/>
          <w:b/>
          <w:sz w:val="22"/>
          <w:szCs w:val="22"/>
        </w:rPr>
        <w:t>SEPP requirements</w:t>
      </w:r>
      <w:r w:rsidR="003510D9" w:rsidRPr="00930BD8">
        <w:rPr>
          <w:rFonts w:ascii="Arial" w:hAnsi="Arial" w:cs="Arial"/>
          <w:b/>
          <w:sz w:val="22"/>
          <w:szCs w:val="22"/>
        </w:rPr>
        <w:t xml:space="preserve">, </w:t>
      </w:r>
      <w:proofErr w:type="gramStart"/>
      <w:r w:rsidR="003510D9" w:rsidRPr="00930BD8">
        <w:rPr>
          <w:rFonts w:ascii="Arial" w:hAnsi="Arial" w:cs="Arial"/>
          <w:b/>
          <w:sz w:val="22"/>
          <w:szCs w:val="22"/>
        </w:rPr>
        <w:t>priva</w:t>
      </w:r>
      <w:r w:rsidR="00A45ECE" w:rsidRPr="00930BD8">
        <w:rPr>
          <w:rFonts w:ascii="Arial" w:hAnsi="Arial" w:cs="Arial"/>
          <w:b/>
          <w:sz w:val="22"/>
          <w:szCs w:val="22"/>
        </w:rPr>
        <w:t>c</w:t>
      </w:r>
      <w:r w:rsidR="003510D9" w:rsidRPr="00930BD8">
        <w:rPr>
          <w:rFonts w:ascii="Arial" w:hAnsi="Arial" w:cs="Arial"/>
          <w:b/>
          <w:sz w:val="22"/>
          <w:szCs w:val="22"/>
        </w:rPr>
        <w:t>y</w:t>
      </w:r>
      <w:proofErr w:type="gramEnd"/>
      <w:r w:rsidR="003510D9" w:rsidRPr="00930BD8">
        <w:rPr>
          <w:rFonts w:ascii="Arial" w:hAnsi="Arial" w:cs="Arial"/>
          <w:b/>
          <w:sz w:val="22"/>
          <w:szCs w:val="22"/>
        </w:rPr>
        <w:t xml:space="preserve"> and cyber security </w:t>
      </w:r>
    </w:p>
    <w:p w14:paraId="06BA196E" w14:textId="4A8EB6E6" w:rsidR="00B97703" w:rsidRPr="00930B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30BD8">
        <w:rPr>
          <w:rFonts w:ascii="Arial" w:hAnsi="Arial" w:cs="Arial"/>
          <w:b/>
          <w:bCs/>
          <w:sz w:val="22"/>
          <w:szCs w:val="22"/>
        </w:rPr>
        <w:t>Response to:</w:t>
      </w:r>
      <w:r w:rsidRPr="00930BD8">
        <w:tab/>
      </w:r>
      <w:r w:rsidR="527802FC" w:rsidRPr="00930BD8">
        <w:rPr>
          <w:rFonts w:ascii="Arial" w:hAnsi="Arial" w:cs="Arial"/>
          <w:b/>
          <w:bCs/>
          <w:sz w:val="22"/>
          <w:szCs w:val="22"/>
        </w:rPr>
        <w:t xml:space="preserve">GSMA overall LS </w:t>
      </w:r>
    </w:p>
    <w:p w14:paraId="2C6E4D6E" w14:textId="57A39F02" w:rsidR="00B97703" w:rsidRPr="00930B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30BD8">
        <w:rPr>
          <w:rFonts w:ascii="Arial" w:hAnsi="Arial" w:cs="Arial"/>
          <w:b/>
          <w:sz w:val="22"/>
          <w:szCs w:val="22"/>
        </w:rPr>
        <w:t>Release:</w:t>
      </w:r>
      <w:r w:rsidRPr="00930BD8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35BE13EC" w:rsidR="00B97703" w:rsidRPr="00930B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30BD8">
        <w:rPr>
          <w:rFonts w:ascii="Arial" w:hAnsi="Arial" w:cs="Arial"/>
          <w:b/>
          <w:sz w:val="22"/>
          <w:szCs w:val="22"/>
        </w:rPr>
        <w:t>Work Item:</w:t>
      </w:r>
      <w:r w:rsidRPr="00930BD8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930BD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930BD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30BD8">
        <w:rPr>
          <w:rFonts w:ascii="Arial" w:hAnsi="Arial" w:cs="Arial"/>
          <w:b/>
          <w:sz w:val="22"/>
          <w:szCs w:val="22"/>
        </w:rPr>
        <w:t>Source:</w:t>
      </w:r>
      <w:r w:rsidRPr="00930BD8">
        <w:rPr>
          <w:rFonts w:ascii="Arial" w:hAnsi="Arial" w:cs="Arial"/>
          <w:b/>
          <w:sz w:val="22"/>
          <w:szCs w:val="22"/>
        </w:rPr>
        <w:tab/>
      </w:r>
      <w:r w:rsidR="00B068ED" w:rsidRPr="00930BD8">
        <w:rPr>
          <w:rFonts w:ascii="Arial" w:hAnsi="Arial" w:cs="Arial"/>
          <w:b/>
          <w:sz w:val="22"/>
          <w:szCs w:val="22"/>
        </w:rPr>
        <w:t>3GPP SA WG3</w:t>
      </w:r>
    </w:p>
    <w:p w14:paraId="2548326B" w14:textId="525ED0EE" w:rsidR="00B97703" w:rsidRPr="00930B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30BD8">
        <w:rPr>
          <w:rFonts w:ascii="Arial" w:hAnsi="Arial" w:cs="Arial"/>
          <w:b/>
          <w:sz w:val="22"/>
          <w:szCs w:val="22"/>
          <w:lang w:val="fr-FR"/>
        </w:rPr>
        <w:t>To:</w:t>
      </w:r>
      <w:r w:rsidRPr="00930B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03910" w:rsidRPr="00930BD8">
        <w:rPr>
          <w:rFonts w:ascii="Arial" w:hAnsi="Arial" w:cs="Arial"/>
          <w:b/>
          <w:bCs/>
          <w:sz w:val="22"/>
          <w:szCs w:val="22"/>
          <w:lang w:val="fr-FR"/>
        </w:rPr>
        <w:t>3GPP SA1</w:t>
      </w:r>
      <w:r w:rsidR="00E36316" w:rsidRPr="00930BD8">
        <w:rPr>
          <w:rFonts w:ascii="Arial" w:hAnsi="Arial" w:cs="Arial"/>
          <w:b/>
          <w:bCs/>
          <w:sz w:val="22"/>
          <w:szCs w:val="22"/>
          <w:lang w:val="fr-FR"/>
        </w:rPr>
        <w:t>, GSMA 5GMRR</w:t>
      </w:r>
    </w:p>
    <w:p w14:paraId="5DC2ED77" w14:textId="1A822A55" w:rsidR="00B97703" w:rsidRPr="00930B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30BD8">
        <w:rPr>
          <w:rFonts w:ascii="Arial" w:hAnsi="Arial" w:cs="Arial"/>
          <w:b/>
          <w:sz w:val="22"/>
          <w:szCs w:val="22"/>
          <w:lang w:val="fr-FR"/>
        </w:rPr>
        <w:t>Cc:</w:t>
      </w:r>
      <w:r w:rsidRPr="00930BD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A1CC9B8" w14:textId="77777777" w:rsidR="00B97703" w:rsidRPr="00930BD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076C4" w14:textId="3901C0C4" w:rsidR="003510D9" w:rsidRPr="00930BD8" w:rsidRDefault="00B97703" w:rsidP="003510D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30BD8">
        <w:rPr>
          <w:rFonts w:ascii="Arial" w:hAnsi="Arial" w:cs="Arial"/>
          <w:b/>
          <w:sz w:val="22"/>
          <w:szCs w:val="22"/>
        </w:rPr>
        <w:t>Contact person:</w:t>
      </w:r>
      <w:r w:rsidRPr="00930BD8">
        <w:rPr>
          <w:rFonts w:ascii="Arial" w:hAnsi="Arial" w:cs="Arial"/>
          <w:b/>
          <w:bCs/>
          <w:sz w:val="22"/>
          <w:szCs w:val="22"/>
        </w:rPr>
        <w:tab/>
      </w:r>
      <w:r w:rsidR="00685037" w:rsidRPr="00930BD8">
        <w:rPr>
          <w:rFonts w:ascii="Arial" w:hAnsi="Arial" w:cs="Arial"/>
          <w:b/>
          <w:bCs/>
          <w:sz w:val="22"/>
          <w:szCs w:val="22"/>
        </w:rPr>
        <w:tab/>
      </w:r>
      <w:r w:rsidR="00685037" w:rsidRPr="00930BD8">
        <w:rPr>
          <w:rFonts w:ascii="Arial" w:hAnsi="Arial" w:cs="Arial"/>
          <w:b/>
          <w:bCs/>
          <w:sz w:val="22"/>
          <w:szCs w:val="22"/>
        </w:rPr>
        <w:tab/>
        <w:t>Tim Evans, Vodafone</w:t>
      </w:r>
    </w:p>
    <w:p w14:paraId="5D73695D" w14:textId="2BBB4DC7" w:rsidR="00B97703" w:rsidRPr="00930BD8" w:rsidRDefault="00685037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930BD8">
        <w:rPr>
          <w:rFonts w:ascii="Arial" w:hAnsi="Arial" w:cs="Arial"/>
          <w:b/>
          <w:bCs/>
          <w:sz w:val="22"/>
          <w:szCs w:val="22"/>
        </w:rPr>
        <w:tab/>
      </w:r>
      <w:r w:rsidRPr="00930BD8">
        <w:rPr>
          <w:rFonts w:ascii="Arial" w:hAnsi="Arial" w:cs="Arial"/>
          <w:b/>
          <w:bCs/>
          <w:sz w:val="22"/>
          <w:szCs w:val="22"/>
        </w:rPr>
        <w:tab/>
        <w:t>Tim.evans</w:t>
      </w:r>
      <w:proofErr w:type="gramStart"/>
      <w:r w:rsidRPr="00930BD8">
        <w:rPr>
          <w:rFonts w:ascii="Arial" w:hAnsi="Arial" w:cs="Arial"/>
          <w:b/>
          <w:bCs/>
          <w:sz w:val="22"/>
          <w:szCs w:val="22"/>
        </w:rPr>
        <w:t>1  at</w:t>
      </w:r>
      <w:proofErr w:type="gramEnd"/>
      <w:r w:rsidRPr="00930BD8">
        <w:rPr>
          <w:rFonts w:ascii="Arial" w:hAnsi="Arial" w:cs="Arial"/>
          <w:b/>
          <w:bCs/>
          <w:sz w:val="22"/>
          <w:szCs w:val="22"/>
        </w:rPr>
        <w:t xml:space="preserve">  Vodafone.com</w:t>
      </w:r>
    </w:p>
    <w:p w14:paraId="5C701869" w14:textId="5F2AB405" w:rsidR="00B97703" w:rsidRPr="00930BD8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930BD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30BD8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30BD8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30BD8">
        <w:rPr>
          <w:rFonts w:ascii="Arial" w:hAnsi="Arial" w:cs="Arial"/>
          <w:b/>
          <w:sz w:val="22"/>
          <w:szCs w:val="22"/>
        </w:rPr>
        <w:t xml:space="preserve"> LS to:</w:t>
      </w:r>
      <w:r w:rsidRPr="00930BD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930BD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930BD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61D4311" w:rsidR="00B97703" w:rsidRPr="00930BD8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30BD8">
        <w:rPr>
          <w:rFonts w:ascii="Arial" w:hAnsi="Arial" w:cs="Arial"/>
          <w:b/>
        </w:rPr>
        <w:t>Attachments:</w:t>
      </w:r>
      <w:r w:rsidRPr="00930BD8">
        <w:rPr>
          <w:rFonts w:ascii="Arial" w:hAnsi="Arial" w:cs="Arial"/>
          <w:bCs/>
        </w:rPr>
        <w:tab/>
      </w:r>
      <w:r w:rsidR="00685037" w:rsidRPr="00930BD8">
        <w:rPr>
          <w:rFonts w:ascii="Arial" w:hAnsi="Arial" w:cs="Arial"/>
          <w:bCs/>
        </w:rPr>
        <w:t>none</w:t>
      </w:r>
    </w:p>
    <w:p w14:paraId="3E630144" w14:textId="77777777" w:rsidR="00B97703" w:rsidRPr="00930BD8" w:rsidRDefault="00B97703">
      <w:pPr>
        <w:rPr>
          <w:rFonts w:ascii="Arial" w:hAnsi="Arial" w:cs="Arial"/>
        </w:rPr>
      </w:pPr>
    </w:p>
    <w:p w14:paraId="7734673D" w14:textId="77777777" w:rsidR="00B97703" w:rsidRPr="00930BD8" w:rsidRDefault="000F6242" w:rsidP="00B97703">
      <w:pPr>
        <w:pStyle w:val="Heading1"/>
      </w:pPr>
      <w:r w:rsidRPr="00930BD8">
        <w:t>1</w:t>
      </w:r>
      <w:r w:rsidR="002F1940" w:rsidRPr="00930BD8">
        <w:tab/>
      </w:r>
      <w:r w:rsidRPr="00930BD8">
        <w:t>Overall description</w:t>
      </w:r>
    </w:p>
    <w:p w14:paraId="284F722A" w14:textId="44B3F805" w:rsidR="00745B41" w:rsidRPr="00930BD8" w:rsidRDefault="00C55A8C" w:rsidP="0080182B">
      <w:pPr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SA3 </w:t>
      </w:r>
      <w:r w:rsidR="00A16D07" w:rsidRPr="00930BD8">
        <w:rPr>
          <w:rFonts w:ascii="Arial" w:hAnsi="Arial" w:cs="Arial"/>
        </w:rPr>
        <w:t xml:space="preserve">received from </w:t>
      </w:r>
      <w:r w:rsidRPr="00930BD8">
        <w:rPr>
          <w:rFonts w:ascii="Arial" w:hAnsi="Arial" w:cs="Arial"/>
        </w:rPr>
        <w:t xml:space="preserve">GSMA </w:t>
      </w:r>
      <w:r w:rsidR="00A16D07" w:rsidRPr="00930BD8">
        <w:rPr>
          <w:rFonts w:ascii="Arial" w:hAnsi="Arial" w:cs="Arial"/>
        </w:rPr>
        <w:t>an</w:t>
      </w:r>
      <w:r w:rsidRPr="00930BD8">
        <w:rPr>
          <w:rFonts w:ascii="Arial" w:hAnsi="Arial" w:cs="Arial"/>
        </w:rPr>
        <w:t xml:space="preserve"> LS</w:t>
      </w:r>
      <w:r w:rsidR="0080182B" w:rsidRPr="00930BD8">
        <w:rPr>
          <w:rFonts w:ascii="Arial" w:hAnsi="Arial" w:cs="Arial"/>
        </w:rPr>
        <w:t xml:space="preserve"> bundle summarized in </w:t>
      </w:r>
      <w:r w:rsidR="00685037" w:rsidRPr="00930BD8">
        <w:rPr>
          <w:rFonts w:ascii="Arial" w:hAnsi="Arial" w:cs="Arial"/>
        </w:rPr>
        <w:t>SP-</w:t>
      </w:r>
      <w:r w:rsidR="0080182B" w:rsidRPr="00930BD8">
        <w:rPr>
          <w:rFonts w:ascii="Arial" w:hAnsi="Arial" w:cs="Arial"/>
        </w:rPr>
        <w:t>230351/</w:t>
      </w:r>
      <w:r w:rsidR="0080182B" w:rsidRPr="00930BD8">
        <w:rPr>
          <w:rFonts w:ascii="Arial" w:hAnsi="Arial" w:cs="Arial"/>
          <w:color w:val="000000" w:themeColor="text1"/>
          <w:lang w:val="en-US"/>
        </w:rPr>
        <w:t>5GMRR Doc 41_38r2</w:t>
      </w:r>
      <w:r w:rsidR="005B49D0" w:rsidRPr="00930BD8">
        <w:rPr>
          <w:rFonts w:ascii="Arial" w:hAnsi="Arial" w:cs="Arial"/>
        </w:rPr>
        <w:t xml:space="preserve"> that outline</w:t>
      </w:r>
      <w:r w:rsidR="0080182B" w:rsidRPr="00930BD8">
        <w:rPr>
          <w:rFonts w:ascii="Arial" w:hAnsi="Arial" w:cs="Arial"/>
        </w:rPr>
        <w:t>s</w:t>
      </w:r>
      <w:r w:rsidRPr="00930BD8">
        <w:rPr>
          <w:rFonts w:ascii="Arial" w:hAnsi="Arial" w:cs="Arial"/>
        </w:rPr>
        <w:t xml:space="preserve"> additional requirements on 5G roaming</w:t>
      </w:r>
      <w:r w:rsidR="00D07FC2" w:rsidRPr="00930BD8">
        <w:rPr>
          <w:rFonts w:ascii="Arial" w:hAnsi="Arial" w:cs="Arial"/>
        </w:rPr>
        <w:t xml:space="preserve"> </w:t>
      </w:r>
      <w:r w:rsidR="005B49D0" w:rsidRPr="00930BD8">
        <w:rPr>
          <w:rFonts w:ascii="Arial" w:hAnsi="Arial" w:cs="Arial"/>
        </w:rPr>
        <w:t>services</w:t>
      </w:r>
      <w:r w:rsidR="00D31414" w:rsidRPr="00930BD8">
        <w:rPr>
          <w:rFonts w:ascii="Arial" w:hAnsi="Arial" w:cs="Arial"/>
        </w:rPr>
        <w:t xml:space="preserve">.  </w:t>
      </w:r>
      <w:r w:rsidR="003510D9" w:rsidRPr="00930BD8">
        <w:rPr>
          <w:rFonts w:ascii="Arial" w:hAnsi="Arial" w:cs="Arial"/>
        </w:rPr>
        <w:t xml:space="preserve">3GPP </w:t>
      </w:r>
      <w:r w:rsidR="00A16D07" w:rsidRPr="00930BD8">
        <w:rPr>
          <w:rFonts w:ascii="Arial" w:hAnsi="Arial" w:cs="Arial"/>
        </w:rPr>
        <w:t xml:space="preserve">SA </w:t>
      </w:r>
      <w:r w:rsidR="00D31414" w:rsidRPr="00930BD8">
        <w:rPr>
          <w:rFonts w:ascii="Arial" w:hAnsi="Arial" w:cs="Arial"/>
        </w:rPr>
        <w:t xml:space="preserve">has </w:t>
      </w:r>
      <w:r w:rsidR="003510D9" w:rsidRPr="00930BD8">
        <w:rPr>
          <w:rFonts w:ascii="Arial" w:hAnsi="Arial" w:cs="Arial"/>
        </w:rPr>
        <w:t xml:space="preserve">provided </w:t>
      </w:r>
      <w:r w:rsidR="00D31414" w:rsidRPr="00930BD8">
        <w:rPr>
          <w:rFonts w:ascii="Arial" w:hAnsi="Arial" w:cs="Arial"/>
        </w:rPr>
        <w:t>a</w:t>
      </w:r>
      <w:r w:rsidR="2F25557D" w:rsidRPr="00930BD8">
        <w:rPr>
          <w:rFonts w:ascii="Arial" w:hAnsi="Arial" w:cs="Arial"/>
        </w:rPr>
        <w:t xml:space="preserve"> </w:t>
      </w:r>
      <w:r w:rsidR="00745B41" w:rsidRPr="00930BD8">
        <w:rPr>
          <w:rFonts w:ascii="Arial" w:hAnsi="Arial" w:cs="Arial"/>
        </w:rPr>
        <w:t>respon</w:t>
      </w:r>
      <w:r w:rsidR="003510D9" w:rsidRPr="00930BD8">
        <w:rPr>
          <w:rFonts w:ascii="Arial" w:hAnsi="Arial" w:cs="Arial"/>
        </w:rPr>
        <w:t>se</w:t>
      </w:r>
      <w:r w:rsidR="00745B41" w:rsidRPr="00930BD8">
        <w:rPr>
          <w:rFonts w:ascii="Arial" w:hAnsi="Arial" w:cs="Arial"/>
        </w:rPr>
        <w:t xml:space="preserve"> in </w:t>
      </w:r>
      <w:hyperlink r:id="rId13">
        <w:r w:rsidR="003510D9" w:rsidRPr="00930BD8">
          <w:rPr>
            <w:rStyle w:val="Hyperlink"/>
            <w:rFonts w:ascii="Arial" w:hAnsi="Arial" w:cs="Arial"/>
          </w:rPr>
          <w:t>SP-230763</w:t>
        </w:r>
      </w:hyperlink>
      <w:r w:rsidR="003510D9" w:rsidRPr="00930BD8">
        <w:rPr>
          <w:rStyle w:val="Hyperlink"/>
          <w:rFonts w:ascii="Arial" w:hAnsi="Arial" w:cs="Arial"/>
          <w:u w:val="none"/>
        </w:rPr>
        <w:t xml:space="preserve"> </w:t>
      </w:r>
      <w:r w:rsidR="00745B41" w:rsidRPr="00930BD8">
        <w:rPr>
          <w:rFonts w:ascii="Arial" w:hAnsi="Arial" w:cs="Arial"/>
        </w:rPr>
        <w:t xml:space="preserve">that </w:t>
      </w:r>
      <w:r w:rsidR="00D07FC2" w:rsidRPr="00930BD8">
        <w:rPr>
          <w:rFonts w:ascii="Arial" w:hAnsi="Arial" w:cs="Arial"/>
        </w:rPr>
        <w:t xml:space="preserve">any </w:t>
      </w:r>
      <w:r w:rsidR="00745B41" w:rsidRPr="00930BD8">
        <w:rPr>
          <w:rFonts w:ascii="Arial" w:hAnsi="Arial" w:cs="Arial"/>
        </w:rPr>
        <w:t xml:space="preserve">new requirement </w:t>
      </w:r>
      <w:r w:rsidR="003510D9" w:rsidRPr="00930BD8">
        <w:rPr>
          <w:rFonts w:ascii="Arial" w:hAnsi="Arial" w:cs="Arial"/>
        </w:rPr>
        <w:t>for additional services is</w:t>
      </w:r>
      <w:r w:rsidR="00745B41" w:rsidRPr="00930BD8">
        <w:rPr>
          <w:rFonts w:ascii="Arial" w:hAnsi="Arial" w:cs="Arial"/>
        </w:rPr>
        <w:t xml:space="preserve"> to be handled </w:t>
      </w:r>
      <w:r w:rsidR="003510D9" w:rsidRPr="00930BD8">
        <w:rPr>
          <w:rFonts w:ascii="Arial" w:hAnsi="Arial" w:cs="Arial"/>
        </w:rPr>
        <w:t>in</w:t>
      </w:r>
      <w:r w:rsidR="00232086" w:rsidRPr="00930BD8">
        <w:rPr>
          <w:rFonts w:ascii="Arial" w:hAnsi="Arial" w:cs="Arial"/>
        </w:rPr>
        <w:t xml:space="preserve"> a study in SA1 first </w:t>
      </w:r>
      <w:r w:rsidR="00745B41" w:rsidRPr="00930BD8">
        <w:rPr>
          <w:rFonts w:ascii="Arial" w:hAnsi="Arial" w:cs="Arial"/>
        </w:rPr>
        <w:t xml:space="preserve">as per 3GPP process. </w:t>
      </w:r>
    </w:p>
    <w:p w14:paraId="4C91B449" w14:textId="473EB9BF" w:rsidR="00FC1910" w:rsidRPr="00930BD8" w:rsidRDefault="00F37B50" w:rsidP="00D07FC2">
      <w:p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The present </w:t>
      </w:r>
      <w:r w:rsidR="00D07FC2" w:rsidRPr="00930BD8">
        <w:rPr>
          <w:rFonts w:ascii="Arial" w:hAnsi="Arial" w:cs="Arial"/>
        </w:rPr>
        <w:t>LS provid</w:t>
      </w:r>
      <w:r w:rsidR="00617E12" w:rsidRPr="00930BD8">
        <w:rPr>
          <w:rFonts w:ascii="Arial" w:hAnsi="Arial" w:cs="Arial"/>
        </w:rPr>
        <w:t>es</w:t>
      </w:r>
      <w:r w:rsidR="00D07FC2" w:rsidRPr="00930BD8">
        <w:rPr>
          <w:rFonts w:ascii="Arial" w:hAnsi="Arial" w:cs="Arial"/>
        </w:rPr>
        <w:t xml:space="preserve"> input </w:t>
      </w:r>
      <w:r w:rsidR="003510D9" w:rsidRPr="00930BD8">
        <w:rPr>
          <w:rFonts w:ascii="Arial" w:hAnsi="Arial" w:cs="Arial"/>
        </w:rPr>
        <w:t xml:space="preserve">to SA1 </w:t>
      </w:r>
      <w:r w:rsidR="00A16D07" w:rsidRPr="00930BD8">
        <w:rPr>
          <w:rFonts w:ascii="Arial" w:hAnsi="Arial" w:cs="Arial"/>
        </w:rPr>
        <w:t xml:space="preserve">and 5GMRR </w:t>
      </w:r>
      <w:r w:rsidR="00617E12" w:rsidRPr="00930BD8">
        <w:rPr>
          <w:rFonts w:ascii="Arial" w:hAnsi="Arial" w:cs="Arial"/>
        </w:rPr>
        <w:t>to</w:t>
      </w:r>
      <w:r w:rsidR="00D07FC2" w:rsidRPr="00930BD8">
        <w:rPr>
          <w:rFonts w:ascii="Arial" w:hAnsi="Arial" w:cs="Arial"/>
        </w:rPr>
        <w:t xml:space="preserve"> gain a common understanding in the scenarios given by 5GMRR</w:t>
      </w:r>
      <w:r w:rsidR="00FC1910" w:rsidRPr="00930BD8">
        <w:rPr>
          <w:rFonts w:ascii="Arial" w:hAnsi="Arial" w:cs="Arial"/>
        </w:rPr>
        <w:t>:</w:t>
      </w:r>
    </w:p>
    <w:p w14:paraId="6A9BC47B" w14:textId="77777777" w:rsidR="00A16D07" w:rsidRPr="00930BD8" w:rsidRDefault="00A16D07" w:rsidP="00A16D07">
      <w:pPr>
        <w:pStyle w:val="ListParagraph"/>
        <w:numPr>
          <w:ilvl w:val="0"/>
          <w:numId w:val="10"/>
        </w:num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for SA1 as input to a potential study and to check the use cases already captured in TR.33.875 </w:t>
      </w:r>
    </w:p>
    <w:p w14:paraId="29A94E63" w14:textId="4C68BDBC" w:rsidR="00FC1910" w:rsidRPr="00930BD8" w:rsidRDefault="00232086" w:rsidP="00FC1910">
      <w:pPr>
        <w:pStyle w:val="ListParagraph"/>
        <w:numPr>
          <w:ilvl w:val="0"/>
          <w:numId w:val="10"/>
        </w:num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for </w:t>
      </w:r>
      <w:r w:rsidR="003510D9" w:rsidRPr="00930BD8">
        <w:rPr>
          <w:rFonts w:ascii="Arial" w:hAnsi="Arial" w:cs="Arial"/>
        </w:rPr>
        <w:t xml:space="preserve">GSMA </w:t>
      </w:r>
      <w:r w:rsidR="00F37B50" w:rsidRPr="00930BD8">
        <w:rPr>
          <w:rFonts w:ascii="Arial" w:hAnsi="Arial" w:cs="Arial"/>
        </w:rPr>
        <w:t>as</w:t>
      </w:r>
      <w:r w:rsidR="00FC1910" w:rsidRPr="00930BD8">
        <w:rPr>
          <w:rFonts w:ascii="Arial" w:hAnsi="Arial" w:cs="Arial"/>
        </w:rPr>
        <w:t xml:space="preserve"> </w:t>
      </w:r>
      <w:r w:rsidRPr="00930BD8">
        <w:rPr>
          <w:rFonts w:ascii="Arial" w:hAnsi="Arial" w:cs="Arial"/>
        </w:rPr>
        <w:t>acknowledgement</w:t>
      </w:r>
      <w:r w:rsidR="003510D9" w:rsidRPr="00930BD8">
        <w:rPr>
          <w:rFonts w:ascii="Arial" w:hAnsi="Arial" w:cs="Arial"/>
        </w:rPr>
        <w:t xml:space="preserve"> and </w:t>
      </w:r>
      <w:r w:rsidR="00F37B50" w:rsidRPr="00930BD8">
        <w:rPr>
          <w:rFonts w:ascii="Arial" w:hAnsi="Arial" w:cs="Arial"/>
        </w:rPr>
        <w:t xml:space="preserve">request to </w:t>
      </w:r>
      <w:r w:rsidR="00FC1910" w:rsidRPr="00930BD8">
        <w:rPr>
          <w:rFonts w:ascii="Arial" w:hAnsi="Arial" w:cs="Arial"/>
        </w:rPr>
        <w:t>respon</w:t>
      </w:r>
      <w:r w:rsidR="00F37B50" w:rsidRPr="00930BD8">
        <w:rPr>
          <w:rFonts w:ascii="Arial" w:hAnsi="Arial" w:cs="Arial"/>
        </w:rPr>
        <w:t>d to some technical question</w:t>
      </w:r>
      <w:r w:rsidR="4C6466E8" w:rsidRPr="00930BD8">
        <w:rPr>
          <w:rFonts w:ascii="Arial" w:hAnsi="Arial" w:cs="Arial"/>
        </w:rPr>
        <w:t>s</w:t>
      </w:r>
      <w:r w:rsidR="000F6547" w:rsidRPr="00930BD8">
        <w:rPr>
          <w:rFonts w:ascii="Arial" w:hAnsi="Arial" w:cs="Arial"/>
        </w:rPr>
        <w:t>.</w:t>
      </w:r>
    </w:p>
    <w:p w14:paraId="4BEDBA75" w14:textId="77777777" w:rsidR="00FC1910" w:rsidRPr="00930BD8" w:rsidRDefault="00FC1910" w:rsidP="00FC1910">
      <w:pPr>
        <w:spacing w:before="20" w:after="20"/>
        <w:rPr>
          <w:rFonts w:ascii="Arial" w:hAnsi="Arial" w:cs="Arial"/>
        </w:rPr>
      </w:pPr>
    </w:p>
    <w:p w14:paraId="09C28B27" w14:textId="77777777" w:rsidR="000F6547" w:rsidRPr="00930BD8" w:rsidRDefault="00FC1910" w:rsidP="00FC1910">
      <w:p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This </w:t>
      </w:r>
      <w:r w:rsidR="37FFD427" w:rsidRPr="00930BD8">
        <w:rPr>
          <w:rFonts w:ascii="Arial" w:hAnsi="Arial" w:cs="Arial"/>
        </w:rPr>
        <w:t xml:space="preserve">SA3 input </w:t>
      </w:r>
      <w:r w:rsidR="009C03C4" w:rsidRPr="00930BD8">
        <w:rPr>
          <w:rFonts w:ascii="Arial" w:hAnsi="Arial" w:cs="Arial"/>
        </w:rPr>
        <w:t>provides</w:t>
      </w:r>
      <w:r w:rsidR="007519AA" w:rsidRPr="00930BD8">
        <w:rPr>
          <w:rFonts w:ascii="Arial" w:hAnsi="Arial" w:cs="Arial"/>
        </w:rPr>
        <w:t xml:space="preserve"> </w:t>
      </w:r>
      <w:r w:rsidR="00456D8E" w:rsidRPr="00930BD8">
        <w:rPr>
          <w:rFonts w:ascii="Arial" w:hAnsi="Arial" w:cs="Arial"/>
        </w:rPr>
        <w:t xml:space="preserve">additional </w:t>
      </w:r>
      <w:r w:rsidR="009C03C4" w:rsidRPr="00930BD8">
        <w:rPr>
          <w:rFonts w:ascii="Arial" w:hAnsi="Arial" w:cs="Arial"/>
        </w:rPr>
        <w:t xml:space="preserve">information </w:t>
      </w:r>
      <w:r w:rsidR="007519AA" w:rsidRPr="00930BD8">
        <w:rPr>
          <w:rFonts w:ascii="Arial" w:hAnsi="Arial" w:cs="Arial"/>
        </w:rPr>
        <w:t xml:space="preserve">to the LS input </w:t>
      </w:r>
      <w:r w:rsidR="003510D9" w:rsidRPr="00930BD8">
        <w:rPr>
          <w:rFonts w:ascii="Arial" w:hAnsi="Arial" w:cs="Arial"/>
        </w:rPr>
        <w:t xml:space="preserve">provided </w:t>
      </w:r>
      <w:r w:rsidR="00F37B50" w:rsidRPr="00930BD8">
        <w:rPr>
          <w:rFonts w:ascii="Arial" w:hAnsi="Arial" w:cs="Arial"/>
        </w:rPr>
        <w:t xml:space="preserve">to 3GPP working groups </w:t>
      </w:r>
      <w:r w:rsidR="007519AA" w:rsidRPr="00930BD8">
        <w:rPr>
          <w:rFonts w:ascii="Arial" w:hAnsi="Arial" w:cs="Arial"/>
        </w:rPr>
        <w:t>in</w:t>
      </w:r>
      <w:r w:rsidR="00F37B50" w:rsidRPr="00930BD8">
        <w:rPr>
          <w:rFonts w:ascii="Arial" w:hAnsi="Arial" w:cs="Arial"/>
        </w:rPr>
        <w:t xml:space="preserve"> LS</w:t>
      </w:r>
      <w:r w:rsidR="007519AA" w:rsidRPr="00930BD8">
        <w:rPr>
          <w:rFonts w:ascii="Arial" w:hAnsi="Arial" w:cs="Arial"/>
        </w:rPr>
        <w:t xml:space="preserve"> </w:t>
      </w:r>
      <w:hyperlink r:id="rId14">
        <w:r w:rsidR="007519AA" w:rsidRPr="00930BD8">
          <w:rPr>
            <w:rStyle w:val="Hyperlink"/>
            <w:rFonts w:ascii="Arial" w:hAnsi="Arial" w:cs="Arial"/>
          </w:rPr>
          <w:t>S3-</w:t>
        </w:r>
        <w:r w:rsidR="003510D9" w:rsidRPr="00930BD8">
          <w:rPr>
            <w:rStyle w:val="Hyperlink"/>
            <w:rFonts w:ascii="Arial" w:hAnsi="Arial" w:cs="Arial"/>
          </w:rPr>
          <w:t>233308</w:t>
        </w:r>
      </w:hyperlink>
      <w:r w:rsidR="007519AA" w:rsidRPr="00930BD8">
        <w:rPr>
          <w:rFonts w:ascii="Arial" w:hAnsi="Arial" w:cs="Arial"/>
        </w:rPr>
        <w:t xml:space="preserve"> and TR 33.875 </w:t>
      </w:r>
      <w:r w:rsidR="00456D8E" w:rsidRPr="00930BD8">
        <w:rPr>
          <w:rFonts w:ascii="Arial" w:hAnsi="Arial" w:cs="Arial"/>
        </w:rPr>
        <w:t>(</w:t>
      </w:r>
      <w:r w:rsidR="007519AA" w:rsidRPr="00930BD8">
        <w:rPr>
          <w:rFonts w:ascii="Arial" w:hAnsi="Arial" w:cs="Arial"/>
        </w:rPr>
        <w:t>key issues #10 and #12</w:t>
      </w:r>
      <w:r w:rsidR="00456D8E" w:rsidRPr="00930BD8">
        <w:rPr>
          <w:rFonts w:ascii="Arial" w:hAnsi="Arial" w:cs="Arial"/>
        </w:rPr>
        <w:t>)</w:t>
      </w:r>
      <w:r w:rsidR="003510D9" w:rsidRPr="00930BD8">
        <w:rPr>
          <w:rFonts w:ascii="Arial" w:hAnsi="Arial" w:cs="Arial"/>
        </w:rPr>
        <w:t>. For the</w:t>
      </w:r>
      <w:r w:rsidR="00F37B50" w:rsidRPr="00930BD8">
        <w:rPr>
          <w:rFonts w:ascii="Arial" w:hAnsi="Arial" w:cs="Arial"/>
        </w:rPr>
        <w:t>se</w:t>
      </w:r>
      <w:r w:rsidR="003510D9" w:rsidRPr="00930BD8">
        <w:rPr>
          <w:rFonts w:ascii="Arial" w:hAnsi="Arial" w:cs="Arial"/>
        </w:rPr>
        <w:t xml:space="preserve"> key issues</w:t>
      </w:r>
      <w:r w:rsidR="007519AA" w:rsidRPr="00930BD8">
        <w:rPr>
          <w:rFonts w:ascii="Arial" w:hAnsi="Arial" w:cs="Arial"/>
        </w:rPr>
        <w:t xml:space="preserve"> further handling in a separate study</w:t>
      </w:r>
      <w:r w:rsidR="00F46DD6" w:rsidRPr="00930BD8">
        <w:rPr>
          <w:rFonts w:ascii="Arial" w:hAnsi="Arial" w:cs="Arial"/>
        </w:rPr>
        <w:t xml:space="preserve"> was </w:t>
      </w:r>
      <w:r w:rsidR="00140664" w:rsidRPr="00930BD8">
        <w:rPr>
          <w:rFonts w:ascii="Arial" w:hAnsi="Arial" w:cs="Arial"/>
        </w:rPr>
        <w:t xml:space="preserve">recommended </w:t>
      </w:r>
      <w:r w:rsidR="003510D9" w:rsidRPr="00930BD8">
        <w:rPr>
          <w:rFonts w:ascii="Arial" w:hAnsi="Arial" w:cs="Arial"/>
        </w:rPr>
        <w:t>by SA3</w:t>
      </w:r>
      <w:r w:rsidR="00D07FC2" w:rsidRPr="00930BD8">
        <w:rPr>
          <w:rFonts w:ascii="Arial" w:hAnsi="Arial" w:cs="Arial"/>
        </w:rPr>
        <w:t>.</w:t>
      </w:r>
      <w:r w:rsidR="00F37B50" w:rsidRPr="00930BD8">
        <w:rPr>
          <w:rFonts w:ascii="Arial" w:hAnsi="Arial" w:cs="Arial"/>
        </w:rPr>
        <w:t xml:space="preserve"> </w:t>
      </w:r>
    </w:p>
    <w:p w14:paraId="439652F2" w14:textId="18D8CCB5" w:rsidR="00D07FC2" w:rsidRPr="00930BD8" w:rsidRDefault="00E23B17" w:rsidP="00FC1910">
      <w:p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>SA3</w:t>
      </w:r>
      <w:r w:rsidR="00F37B50" w:rsidRPr="00930BD8">
        <w:rPr>
          <w:rFonts w:ascii="Arial" w:hAnsi="Arial" w:cs="Arial"/>
        </w:rPr>
        <w:t xml:space="preserve"> </w:t>
      </w:r>
      <w:r w:rsidRPr="00930BD8">
        <w:rPr>
          <w:rFonts w:ascii="Arial" w:hAnsi="Arial" w:cs="Arial"/>
        </w:rPr>
        <w:t xml:space="preserve">asks </w:t>
      </w:r>
      <w:r w:rsidR="00F37B50" w:rsidRPr="00930BD8">
        <w:rPr>
          <w:rFonts w:ascii="Arial" w:hAnsi="Arial" w:cs="Arial"/>
        </w:rPr>
        <w:t xml:space="preserve">that SA1 checks, if </w:t>
      </w:r>
      <w:r w:rsidR="00291645" w:rsidRPr="00930BD8">
        <w:rPr>
          <w:rFonts w:ascii="Arial" w:hAnsi="Arial" w:cs="Arial"/>
        </w:rPr>
        <w:t xml:space="preserve">these key issues </w:t>
      </w:r>
      <w:r w:rsidR="00F37B50" w:rsidRPr="00930BD8">
        <w:rPr>
          <w:rFonts w:ascii="Arial" w:hAnsi="Arial" w:cs="Arial"/>
        </w:rPr>
        <w:t xml:space="preserve">can be handled in parallel to studying new services </w:t>
      </w:r>
      <w:r w:rsidRPr="00930BD8">
        <w:rPr>
          <w:rFonts w:ascii="Arial" w:hAnsi="Arial" w:cs="Arial"/>
        </w:rPr>
        <w:t>in SA</w:t>
      </w:r>
      <w:r w:rsidR="005D64A9" w:rsidRPr="00930BD8">
        <w:rPr>
          <w:rFonts w:ascii="Arial" w:hAnsi="Arial" w:cs="Arial"/>
        </w:rPr>
        <w:t xml:space="preserve">1 </w:t>
      </w:r>
      <w:r w:rsidR="00F37B50" w:rsidRPr="00930BD8">
        <w:rPr>
          <w:rFonts w:ascii="Arial" w:hAnsi="Arial" w:cs="Arial"/>
        </w:rPr>
        <w:t xml:space="preserve">as per </w:t>
      </w:r>
      <w:r w:rsidRPr="00930BD8">
        <w:rPr>
          <w:rFonts w:ascii="Arial" w:hAnsi="Arial" w:cs="Arial"/>
        </w:rPr>
        <w:t xml:space="preserve">the </w:t>
      </w:r>
      <w:r w:rsidR="00F37B50" w:rsidRPr="00930BD8">
        <w:rPr>
          <w:rFonts w:ascii="Arial" w:hAnsi="Arial" w:cs="Arial"/>
        </w:rPr>
        <w:t>GSMA request.</w:t>
      </w:r>
    </w:p>
    <w:p w14:paraId="6B1F1156" w14:textId="77777777" w:rsidR="000F6547" w:rsidRPr="00930BD8" w:rsidRDefault="000F6547" w:rsidP="00FC1910">
      <w:pPr>
        <w:spacing w:before="20" w:after="20"/>
        <w:rPr>
          <w:rFonts w:ascii="Arial" w:hAnsi="Arial" w:cs="Arial"/>
        </w:rPr>
      </w:pPr>
    </w:p>
    <w:p w14:paraId="0B82903C" w14:textId="560CA4D8" w:rsidR="000F6547" w:rsidRPr="00930BD8" w:rsidRDefault="000F6547" w:rsidP="00FC1910">
      <w:p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>In the following SA3 provides input on the topic.</w:t>
      </w:r>
    </w:p>
    <w:p w14:paraId="66008C61" w14:textId="15DFBE5A" w:rsidR="00D07FC2" w:rsidRPr="00930BD8" w:rsidRDefault="00D07FC2" w:rsidP="00D07FC2">
      <w:pPr>
        <w:spacing w:before="20" w:after="20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 </w:t>
      </w:r>
    </w:p>
    <w:p w14:paraId="1B0A0E20" w14:textId="2784EA78" w:rsidR="00F305DF" w:rsidRPr="00930BD8" w:rsidRDefault="00F305DF" w:rsidP="00D07FC2">
      <w:pPr>
        <w:spacing w:before="20" w:after="20"/>
        <w:rPr>
          <w:rFonts w:ascii="Arial" w:hAnsi="Arial" w:cs="Arial"/>
          <w:b/>
          <w:bCs/>
        </w:rPr>
      </w:pPr>
      <w:r w:rsidRPr="00930BD8">
        <w:rPr>
          <w:rFonts w:ascii="Arial" w:hAnsi="Arial" w:cs="Arial"/>
          <w:b/>
          <w:bCs/>
        </w:rPr>
        <w:t>5G e2e service architecture</w:t>
      </w:r>
      <w:r w:rsidR="00AD37E6" w:rsidRPr="00930BD8">
        <w:rPr>
          <w:rFonts w:ascii="Arial" w:hAnsi="Arial" w:cs="Arial"/>
          <w:b/>
          <w:bCs/>
        </w:rPr>
        <w:t>; privacy and cyber security</w:t>
      </w:r>
    </w:p>
    <w:p w14:paraId="70DBF75C" w14:textId="77777777" w:rsidR="00B54DED" w:rsidRPr="00930BD8" w:rsidRDefault="00B54DED" w:rsidP="00D07FC2">
      <w:pPr>
        <w:spacing w:before="20" w:after="20"/>
        <w:rPr>
          <w:rFonts w:ascii="Arial" w:hAnsi="Arial" w:cs="Arial"/>
          <w:b/>
          <w:bCs/>
        </w:rPr>
      </w:pPr>
    </w:p>
    <w:p w14:paraId="7D8A2E2D" w14:textId="35690D47" w:rsidR="005120F9" w:rsidRPr="00930BD8" w:rsidRDefault="0020782A" w:rsidP="003C1159">
      <w:pPr>
        <w:rPr>
          <w:rFonts w:ascii="Arial" w:hAnsi="Arial" w:cs="Arial"/>
        </w:rPr>
      </w:pPr>
      <w:r w:rsidRPr="00930BD8">
        <w:rPr>
          <w:rFonts w:ascii="Arial" w:hAnsi="Arial" w:cs="Arial"/>
        </w:rPr>
        <w:t>SA3</w:t>
      </w:r>
      <w:r w:rsidR="005120F9" w:rsidRPr="00930BD8">
        <w:rPr>
          <w:rFonts w:ascii="Arial" w:hAnsi="Arial" w:cs="Arial"/>
        </w:rPr>
        <w:t>'</w:t>
      </w:r>
      <w:r w:rsidRPr="00930BD8">
        <w:rPr>
          <w:rFonts w:ascii="Arial" w:hAnsi="Arial" w:cs="Arial"/>
        </w:rPr>
        <w:t xml:space="preserve">s objective </w:t>
      </w:r>
      <w:r w:rsidR="005120F9" w:rsidRPr="00930BD8">
        <w:rPr>
          <w:rFonts w:ascii="Arial" w:hAnsi="Arial" w:cs="Arial"/>
        </w:rPr>
        <w:t xml:space="preserve">was </w:t>
      </w:r>
      <w:r w:rsidRPr="00930BD8">
        <w:rPr>
          <w:rFonts w:ascii="Arial" w:hAnsi="Arial" w:cs="Arial"/>
        </w:rPr>
        <w:t xml:space="preserve">for 5GSA roaming to </w:t>
      </w:r>
      <w:r w:rsidR="00291645" w:rsidRPr="00930BD8">
        <w:rPr>
          <w:rFonts w:ascii="Arial" w:hAnsi="Arial" w:cs="Arial"/>
        </w:rPr>
        <w:t xml:space="preserve">address certain security shortcomings </w:t>
      </w:r>
      <w:r w:rsidR="007D779A" w:rsidRPr="00930BD8">
        <w:rPr>
          <w:rFonts w:ascii="Arial" w:hAnsi="Arial" w:cs="Arial"/>
        </w:rPr>
        <w:t xml:space="preserve">in </w:t>
      </w:r>
      <w:r w:rsidRPr="00930BD8">
        <w:rPr>
          <w:rFonts w:ascii="Arial" w:hAnsi="Arial" w:cs="Arial"/>
        </w:rPr>
        <w:t>4G roaming</w:t>
      </w:r>
      <w:r w:rsidR="00941D24" w:rsidRPr="00930BD8">
        <w:rPr>
          <w:rFonts w:ascii="Arial" w:hAnsi="Arial" w:cs="Arial"/>
        </w:rPr>
        <w:t xml:space="preserve">, </w:t>
      </w:r>
      <w:r w:rsidR="00291645" w:rsidRPr="00930BD8">
        <w:rPr>
          <w:rFonts w:ascii="Arial" w:hAnsi="Arial" w:cs="Arial"/>
        </w:rPr>
        <w:t xml:space="preserve">most notably the lack of e2e security. </w:t>
      </w:r>
    </w:p>
    <w:p w14:paraId="3ADECDF1" w14:textId="0CCB50F5" w:rsidR="009F52C3" w:rsidRPr="00930BD8" w:rsidRDefault="009F52C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</w:rPr>
      </w:pPr>
    </w:p>
    <w:p w14:paraId="310F69B0" w14:textId="49FAF03A" w:rsidR="00F305DF" w:rsidRPr="00930BD8" w:rsidRDefault="00F305DF" w:rsidP="008A3C36">
      <w:pPr>
        <w:spacing w:before="20" w:after="20"/>
        <w:rPr>
          <w:rFonts w:ascii="Arial" w:hAnsi="Arial" w:cs="Arial"/>
          <w:b/>
          <w:bCs/>
        </w:rPr>
      </w:pPr>
      <w:r w:rsidRPr="00930BD8">
        <w:rPr>
          <w:rFonts w:ascii="Arial" w:hAnsi="Arial" w:cs="Arial"/>
          <w:b/>
          <w:bCs/>
        </w:rPr>
        <w:t>Considerations on outsourcing and hosting SEPP</w:t>
      </w:r>
      <w:r w:rsidR="00A534FA" w:rsidRPr="00930BD8">
        <w:rPr>
          <w:rFonts w:ascii="Arial" w:hAnsi="Arial" w:cs="Arial"/>
          <w:b/>
          <w:bCs/>
        </w:rPr>
        <w:t xml:space="preserve"> deployment scenarios</w:t>
      </w:r>
    </w:p>
    <w:p w14:paraId="50FD9C9F" w14:textId="77777777" w:rsidR="00B54DED" w:rsidRPr="00930BD8" w:rsidRDefault="00B54DED" w:rsidP="008A3C36">
      <w:pPr>
        <w:spacing w:before="20" w:after="20"/>
        <w:rPr>
          <w:rFonts w:ascii="Arial" w:hAnsi="Arial" w:cs="Arial"/>
          <w:b/>
          <w:bCs/>
        </w:rPr>
      </w:pPr>
    </w:p>
    <w:p w14:paraId="45CFBF38" w14:textId="0863DAF5" w:rsidR="00477791" w:rsidRPr="00930BD8" w:rsidRDefault="00A534FA" w:rsidP="00FC1910">
      <w:pPr>
        <w:pStyle w:val="B1"/>
        <w:ind w:left="284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SA3 acknowledges the desire of offering such service to operators that do not want to operate a complete 5GC system. </w:t>
      </w:r>
      <w:r w:rsidR="00192676" w:rsidRPr="00930BD8">
        <w:rPr>
          <w:rFonts w:ascii="Arial" w:hAnsi="Arial" w:cs="Arial"/>
        </w:rPr>
        <w:t xml:space="preserve">SA3 would like to align references to the terminology. </w:t>
      </w:r>
      <w:r w:rsidR="000F6547" w:rsidRPr="00930BD8">
        <w:rPr>
          <w:rFonts w:ascii="Arial" w:hAnsi="Arial" w:cs="Arial"/>
        </w:rPr>
        <w:t>SA3 asks 5GMRR to</w:t>
      </w:r>
      <w:r w:rsidR="00192676" w:rsidRPr="00930BD8">
        <w:rPr>
          <w:rFonts w:ascii="Arial" w:hAnsi="Arial" w:cs="Arial"/>
        </w:rPr>
        <w:t xml:space="preserve"> provide feedback if the definitions in T</w:t>
      </w:r>
      <w:r w:rsidR="00704C01" w:rsidRPr="00930BD8">
        <w:rPr>
          <w:rFonts w:ascii="Arial" w:hAnsi="Arial" w:cs="Arial"/>
        </w:rPr>
        <w:t>R</w:t>
      </w:r>
      <w:r w:rsidR="00192676" w:rsidRPr="00930BD8">
        <w:rPr>
          <w:rFonts w:ascii="Arial" w:hAnsi="Arial" w:cs="Arial"/>
        </w:rPr>
        <w:t xml:space="preserve"> 33.875, clause 5.12, are in line with </w:t>
      </w:r>
      <w:r w:rsidR="000F6547" w:rsidRPr="00930BD8">
        <w:rPr>
          <w:rFonts w:ascii="Arial" w:hAnsi="Arial" w:cs="Arial"/>
        </w:rPr>
        <w:t>their understanding</w:t>
      </w:r>
      <w:r w:rsidR="00192676" w:rsidRPr="00930BD8">
        <w:rPr>
          <w:rFonts w:ascii="Arial" w:hAnsi="Arial" w:cs="Arial"/>
        </w:rPr>
        <w:t xml:space="preserve">. </w:t>
      </w:r>
    </w:p>
    <w:p w14:paraId="6809099D" w14:textId="1E2BEB34" w:rsidR="00232086" w:rsidRPr="00930BD8" w:rsidRDefault="007D779A" w:rsidP="00FC1910">
      <w:pPr>
        <w:pStyle w:val="B1"/>
        <w:ind w:left="284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SA3's </w:t>
      </w:r>
      <w:r w:rsidR="000F6547" w:rsidRPr="00930BD8">
        <w:rPr>
          <w:rFonts w:ascii="Arial" w:hAnsi="Arial" w:cs="Arial"/>
        </w:rPr>
        <w:t xml:space="preserve">would like to get confirmation, if the following is in line with 5GMRR: </w:t>
      </w:r>
      <w:r w:rsidR="00192676" w:rsidRPr="00930BD8">
        <w:rPr>
          <w:rFonts w:ascii="Arial" w:hAnsi="Arial" w:cs="Arial"/>
        </w:rPr>
        <w:t xml:space="preserve">If a SEPP </w:t>
      </w:r>
      <w:r w:rsidR="00290076" w:rsidRPr="00930BD8">
        <w:rPr>
          <w:rFonts w:ascii="Arial" w:hAnsi="Arial" w:cs="Arial"/>
        </w:rPr>
        <w:t xml:space="preserve">(called local SEPP) </w:t>
      </w:r>
      <w:r w:rsidR="00192676" w:rsidRPr="00930BD8">
        <w:rPr>
          <w:rFonts w:ascii="Arial" w:hAnsi="Arial" w:cs="Arial"/>
        </w:rPr>
        <w:t xml:space="preserve">is part of the core network of the MNO and there is a hosting or outsourced SEPP, can you please confirm, if </w:t>
      </w:r>
      <w:r w:rsidR="00290076" w:rsidRPr="00930BD8">
        <w:rPr>
          <w:rFonts w:ascii="Arial" w:hAnsi="Arial" w:cs="Arial"/>
        </w:rPr>
        <w:t>the local</w:t>
      </w:r>
      <w:r w:rsidR="00192676" w:rsidRPr="00930BD8">
        <w:rPr>
          <w:rFonts w:ascii="Arial" w:hAnsi="Arial" w:cs="Arial"/>
        </w:rPr>
        <w:t xml:space="preserve"> SEPP</w:t>
      </w:r>
      <w:r w:rsidR="00290076" w:rsidRPr="00930BD8">
        <w:rPr>
          <w:rFonts w:ascii="Arial" w:hAnsi="Arial" w:cs="Arial"/>
        </w:rPr>
        <w:t xml:space="preserve"> and any other SEPP in the path</w:t>
      </w:r>
      <w:r w:rsidR="00192676" w:rsidRPr="00930BD8">
        <w:rPr>
          <w:rFonts w:ascii="Arial" w:hAnsi="Arial" w:cs="Arial"/>
        </w:rPr>
        <w:t xml:space="preserve"> would handle distinct sets of roaming relations to another MNO.</w:t>
      </w:r>
    </w:p>
    <w:p w14:paraId="6EAE05FD" w14:textId="77777777" w:rsidR="00F46DD6" w:rsidRPr="00930BD8" w:rsidRDefault="00F46DD6" w:rsidP="009F13E1">
      <w:pPr>
        <w:spacing w:before="20" w:after="20"/>
        <w:rPr>
          <w:rFonts w:ascii="Arial" w:hAnsi="Arial" w:cs="Arial"/>
        </w:rPr>
      </w:pPr>
    </w:p>
    <w:p w14:paraId="656FC5DC" w14:textId="79C36A05" w:rsidR="00F46DD6" w:rsidRPr="00930BD8" w:rsidRDefault="00F46DD6" w:rsidP="009F13E1">
      <w:pPr>
        <w:spacing w:before="20" w:after="20"/>
        <w:rPr>
          <w:rFonts w:ascii="Arial" w:hAnsi="Arial" w:cs="Arial"/>
          <w:b/>
        </w:rPr>
      </w:pPr>
      <w:r w:rsidRPr="00930BD8">
        <w:rPr>
          <w:rFonts w:ascii="Arial" w:hAnsi="Arial" w:cs="Arial"/>
          <w:b/>
        </w:rPr>
        <w:t>Necessary enhancements for roaming hubs</w:t>
      </w:r>
    </w:p>
    <w:p w14:paraId="356FAE01" w14:textId="77777777" w:rsidR="00FC1910" w:rsidRPr="00930BD8" w:rsidRDefault="00FC1910" w:rsidP="009F13E1">
      <w:pPr>
        <w:spacing w:before="20" w:after="20"/>
        <w:rPr>
          <w:rFonts w:ascii="Arial" w:hAnsi="Arial" w:cs="Arial"/>
          <w:b/>
        </w:rPr>
      </w:pPr>
    </w:p>
    <w:p w14:paraId="03C6FB84" w14:textId="7300D9DB" w:rsidR="00F46DD6" w:rsidRPr="00930BD8" w:rsidRDefault="00F46DD6" w:rsidP="00FC1910">
      <w:pPr>
        <w:pStyle w:val="B1"/>
        <w:ind w:left="284"/>
        <w:rPr>
          <w:rFonts w:ascii="Arial" w:hAnsi="Arial" w:cs="Arial"/>
        </w:rPr>
      </w:pPr>
      <w:r w:rsidRPr="00930BD8">
        <w:rPr>
          <w:rFonts w:ascii="Arial" w:hAnsi="Arial" w:cs="Arial"/>
        </w:rPr>
        <w:t>A</w:t>
      </w:r>
      <w:r w:rsidR="009F13E1" w:rsidRPr="00930BD8">
        <w:rPr>
          <w:rFonts w:ascii="Arial" w:hAnsi="Arial" w:cs="Arial"/>
        </w:rPr>
        <w:t xml:space="preserve">s per 3GPP specification, application layer security needs to be applied </w:t>
      </w:r>
      <w:r w:rsidR="003E1509" w:rsidRPr="00930BD8">
        <w:rPr>
          <w:rFonts w:ascii="Arial" w:hAnsi="Arial" w:cs="Arial"/>
        </w:rPr>
        <w:t>if</w:t>
      </w:r>
      <w:r w:rsidR="009F13E1" w:rsidRPr="00930BD8">
        <w:rPr>
          <w:rFonts w:ascii="Arial" w:hAnsi="Arial" w:cs="Arial"/>
        </w:rPr>
        <w:t xml:space="preserve"> </w:t>
      </w:r>
      <w:r w:rsidR="00F945CA" w:rsidRPr="00930BD8">
        <w:rPr>
          <w:rFonts w:ascii="Arial" w:hAnsi="Arial" w:cs="Arial"/>
        </w:rPr>
        <w:t xml:space="preserve">intermediate </w:t>
      </w:r>
      <w:r w:rsidR="009F13E1" w:rsidRPr="00930BD8">
        <w:rPr>
          <w:rFonts w:ascii="Arial" w:hAnsi="Arial" w:cs="Arial"/>
        </w:rPr>
        <w:t>hop</w:t>
      </w:r>
      <w:r w:rsidR="003E1509" w:rsidRPr="00930BD8">
        <w:rPr>
          <w:rFonts w:ascii="Arial" w:hAnsi="Arial" w:cs="Arial"/>
        </w:rPr>
        <w:t xml:space="preserve">s </w:t>
      </w:r>
      <w:r w:rsidR="00F945CA" w:rsidRPr="00930BD8">
        <w:rPr>
          <w:rFonts w:ascii="Arial" w:hAnsi="Arial" w:cs="Arial"/>
        </w:rPr>
        <w:t xml:space="preserve">are to be given the ability to read and/or modify N32-f traffic. </w:t>
      </w:r>
      <w:r w:rsidR="009F13E1" w:rsidRPr="00930BD8">
        <w:rPr>
          <w:rFonts w:ascii="Arial" w:hAnsi="Arial" w:cs="Arial"/>
        </w:rPr>
        <w:t xml:space="preserve">To allow </w:t>
      </w:r>
      <w:r w:rsidR="00507B2D" w:rsidRPr="00930BD8">
        <w:rPr>
          <w:rFonts w:ascii="Arial" w:hAnsi="Arial" w:cs="Arial"/>
        </w:rPr>
        <w:t>a public roaming hub</w:t>
      </w:r>
      <w:r w:rsidR="009F13E1" w:rsidRPr="00930BD8">
        <w:rPr>
          <w:rFonts w:ascii="Arial" w:hAnsi="Arial" w:cs="Arial"/>
        </w:rPr>
        <w:t xml:space="preserve"> to work smoothly</w:t>
      </w:r>
      <w:r w:rsidR="00507B2D" w:rsidRPr="00930BD8">
        <w:rPr>
          <w:rFonts w:ascii="Arial" w:hAnsi="Arial" w:cs="Arial"/>
        </w:rPr>
        <w:t>,</w:t>
      </w:r>
      <w:r w:rsidR="009F13E1" w:rsidRPr="00930BD8">
        <w:rPr>
          <w:rFonts w:ascii="Arial" w:hAnsi="Arial" w:cs="Arial"/>
        </w:rPr>
        <w:t xml:space="preserve"> the </w:t>
      </w:r>
      <w:r w:rsidR="00507B2D" w:rsidRPr="00930BD8">
        <w:rPr>
          <w:rFonts w:ascii="Arial" w:hAnsi="Arial" w:cs="Arial"/>
        </w:rPr>
        <w:t xml:space="preserve">operator </w:t>
      </w:r>
      <w:r w:rsidR="003E1509" w:rsidRPr="00930BD8">
        <w:rPr>
          <w:rFonts w:ascii="Arial" w:hAnsi="Arial" w:cs="Arial"/>
        </w:rPr>
        <w:t>could</w:t>
      </w:r>
      <w:r w:rsidR="00507B2D" w:rsidRPr="00930BD8">
        <w:rPr>
          <w:rFonts w:ascii="Arial" w:hAnsi="Arial" w:cs="Arial"/>
        </w:rPr>
        <w:t xml:space="preserve"> </w:t>
      </w:r>
      <w:r w:rsidR="009F13E1" w:rsidRPr="00930BD8">
        <w:rPr>
          <w:rFonts w:ascii="Arial" w:hAnsi="Arial" w:cs="Arial"/>
        </w:rPr>
        <w:t>choose</w:t>
      </w:r>
      <w:r w:rsidR="00507B2D" w:rsidRPr="00930BD8">
        <w:rPr>
          <w:rFonts w:ascii="Arial" w:hAnsi="Arial" w:cs="Arial"/>
        </w:rPr>
        <w:t xml:space="preserve"> a security profile that allow</w:t>
      </w:r>
      <w:r w:rsidR="009F13E1" w:rsidRPr="00930BD8">
        <w:rPr>
          <w:rFonts w:ascii="Arial" w:hAnsi="Arial" w:cs="Arial"/>
        </w:rPr>
        <w:t>s</w:t>
      </w:r>
      <w:r w:rsidR="00507B2D" w:rsidRPr="00930BD8">
        <w:rPr>
          <w:rFonts w:ascii="Arial" w:hAnsi="Arial" w:cs="Arial"/>
        </w:rPr>
        <w:t xml:space="preserve"> the roaming hub to </w:t>
      </w:r>
      <w:r w:rsidR="001D0A1D" w:rsidRPr="00930BD8">
        <w:rPr>
          <w:rFonts w:ascii="Arial" w:hAnsi="Arial" w:cs="Arial"/>
        </w:rPr>
        <w:t xml:space="preserve">handle all its administrative tasks, </w:t>
      </w:r>
      <w:r w:rsidR="003E1509" w:rsidRPr="00930BD8">
        <w:rPr>
          <w:rFonts w:ascii="Arial" w:hAnsi="Arial" w:cs="Arial"/>
        </w:rPr>
        <w:t>e.g.</w:t>
      </w:r>
      <w:r w:rsidR="009F52C3" w:rsidRPr="00930BD8">
        <w:rPr>
          <w:rFonts w:ascii="Arial" w:hAnsi="Arial" w:cs="Arial"/>
        </w:rPr>
        <w:t>,</w:t>
      </w:r>
      <w:r w:rsidR="003E1509" w:rsidRPr="00930BD8">
        <w:rPr>
          <w:rFonts w:ascii="Arial" w:hAnsi="Arial" w:cs="Arial"/>
        </w:rPr>
        <w:t xml:space="preserve"> al</w:t>
      </w:r>
      <w:r w:rsidR="009F13E1" w:rsidRPr="00930BD8">
        <w:rPr>
          <w:rFonts w:ascii="Arial" w:hAnsi="Arial" w:cs="Arial"/>
        </w:rPr>
        <w:t xml:space="preserve">l </w:t>
      </w:r>
      <w:r w:rsidR="001D0A1D" w:rsidRPr="00930BD8">
        <w:rPr>
          <w:rFonts w:ascii="Arial" w:hAnsi="Arial" w:cs="Arial"/>
        </w:rPr>
        <w:t xml:space="preserve">IEs </w:t>
      </w:r>
      <w:r w:rsidR="009F13E1" w:rsidRPr="00930BD8">
        <w:rPr>
          <w:rFonts w:ascii="Arial" w:hAnsi="Arial" w:cs="Arial"/>
        </w:rPr>
        <w:t xml:space="preserve">necessary for the public roaming hub to fulfil its task are </w:t>
      </w:r>
      <w:r w:rsidR="001D0A1D" w:rsidRPr="00930BD8">
        <w:rPr>
          <w:rFonts w:ascii="Arial" w:hAnsi="Arial" w:cs="Arial"/>
        </w:rPr>
        <w:t xml:space="preserve">sent in </w:t>
      </w:r>
      <w:r w:rsidR="00F945CA" w:rsidRPr="00930BD8">
        <w:rPr>
          <w:rFonts w:ascii="Arial" w:hAnsi="Arial" w:cs="Arial"/>
        </w:rPr>
        <w:t xml:space="preserve">the </w:t>
      </w:r>
      <w:r w:rsidR="001D0A1D" w:rsidRPr="00930BD8">
        <w:rPr>
          <w:rFonts w:ascii="Arial" w:hAnsi="Arial" w:cs="Arial"/>
        </w:rPr>
        <w:t xml:space="preserve">clear from </w:t>
      </w:r>
      <w:r w:rsidR="00507B2D" w:rsidRPr="00930BD8">
        <w:rPr>
          <w:rFonts w:ascii="Arial" w:hAnsi="Arial" w:cs="Arial"/>
        </w:rPr>
        <w:t>the initiating operator network SEPP to the receiving operator network SEPP</w:t>
      </w:r>
      <w:r w:rsidR="001D0A1D" w:rsidRPr="00930BD8">
        <w:rPr>
          <w:rFonts w:ascii="Arial" w:hAnsi="Arial" w:cs="Arial"/>
        </w:rPr>
        <w:t xml:space="preserve">. </w:t>
      </w:r>
    </w:p>
    <w:p w14:paraId="003D1143" w14:textId="3EA28EC6" w:rsidR="00926FC4" w:rsidRPr="00930BD8" w:rsidRDefault="00F945CA" w:rsidP="00926FC4">
      <w:pPr>
        <w:rPr>
          <w:sz w:val="22"/>
          <w:szCs w:val="22"/>
          <w:lang w:val="en-US"/>
        </w:rPr>
      </w:pPr>
      <w:r w:rsidRPr="00930BD8">
        <w:rPr>
          <w:rFonts w:ascii="Arial" w:hAnsi="Arial" w:cs="Arial"/>
        </w:rPr>
        <w:t>However</w:t>
      </w:r>
      <w:r w:rsidR="009F52C3" w:rsidRPr="00930BD8">
        <w:rPr>
          <w:rFonts w:ascii="Arial" w:hAnsi="Arial" w:cs="Arial"/>
        </w:rPr>
        <w:t>,</w:t>
      </w:r>
      <w:r w:rsidRPr="00930BD8">
        <w:rPr>
          <w:rFonts w:ascii="Arial" w:hAnsi="Arial" w:cs="Arial"/>
        </w:rPr>
        <w:t xml:space="preserve"> </w:t>
      </w:r>
      <w:r w:rsidR="00290076" w:rsidRPr="00930BD8">
        <w:rPr>
          <w:rFonts w:ascii="Arial" w:hAnsi="Arial" w:cs="Arial"/>
        </w:rPr>
        <w:t>the</w:t>
      </w:r>
      <w:r w:rsidRPr="00930BD8">
        <w:rPr>
          <w:rFonts w:ascii="Arial" w:hAnsi="Arial" w:cs="Arial"/>
        </w:rPr>
        <w:t xml:space="preserve"> current 5G system does not </w:t>
      </w:r>
      <w:r w:rsidR="00290076" w:rsidRPr="00930BD8">
        <w:rPr>
          <w:rFonts w:ascii="Arial" w:hAnsi="Arial" w:cs="Arial"/>
        </w:rPr>
        <w:t xml:space="preserve">appear to serve some of the new set of requirements by the received LS bundle, </w:t>
      </w:r>
      <w:proofErr w:type="gramStart"/>
      <w:r w:rsidR="00290076" w:rsidRPr="00930BD8">
        <w:rPr>
          <w:rFonts w:ascii="Arial" w:hAnsi="Arial" w:cs="Arial"/>
        </w:rPr>
        <w:t>i.e.</w:t>
      </w:r>
      <w:proofErr w:type="gramEnd"/>
      <w:r w:rsidR="00290076" w:rsidRPr="00930BD8">
        <w:rPr>
          <w:rFonts w:ascii="Arial" w:hAnsi="Arial" w:cs="Arial"/>
        </w:rPr>
        <w:t xml:space="preserve"> </w:t>
      </w:r>
      <w:r w:rsidRPr="00930BD8">
        <w:rPr>
          <w:rFonts w:ascii="Arial" w:hAnsi="Arial" w:cs="Arial"/>
        </w:rPr>
        <w:t xml:space="preserve">support </w:t>
      </w:r>
      <w:r w:rsidR="003E1509" w:rsidRPr="00930BD8">
        <w:rPr>
          <w:rFonts w:ascii="Arial" w:hAnsi="Arial" w:cs="Arial"/>
        </w:rPr>
        <w:t xml:space="preserve">a roaming hub </w:t>
      </w:r>
      <w:r w:rsidRPr="00930BD8">
        <w:rPr>
          <w:rFonts w:ascii="Arial" w:hAnsi="Arial" w:cs="Arial"/>
        </w:rPr>
        <w:t xml:space="preserve">initiating its </w:t>
      </w:r>
      <w:r w:rsidR="003E1509" w:rsidRPr="00930BD8">
        <w:rPr>
          <w:rFonts w:ascii="Arial" w:hAnsi="Arial" w:cs="Arial"/>
        </w:rPr>
        <w:t>own control messages</w:t>
      </w:r>
      <w:r w:rsidRPr="00930BD8">
        <w:rPr>
          <w:rFonts w:ascii="Arial" w:hAnsi="Arial" w:cs="Arial"/>
        </w:rPr>
        <w:t xml:space="preserve">. </w:t>
      </w:r>
      <w:r w:rsidR="005A0311" w:rsidRPr="00930BD8">
        <w:rPr>
          <w:rFonts w:ascii="Arial" w:hAnsi="Arial" w:cs="Arial"/>
          <w:lang w:val="en-US"/>
        </w:rPr>
        <w:t xml:space="preserve">Specific enhancements to existing solutions may be helpful to support 5G SA deployments in parallel with the 3GPP process starting with an SA1 study and following supporting work efforts.  </w:t>
      </w:r>
    </w:p>
    <w:p w14:paraId="41CBF455" w14:textId="0B6A142E" w:rsidR="00926FC4" w:rsidRPr="00930BD8" w:rsidRDefault="00926FC4" w:rsidP="00926FC4">
      <w:pPr>
        <w:rPr>
          <w:rFonts w:ascii="Arial" w:hAnsi="Arial" w:cs="Arial"/>
          <w:lang w:val="en-US"/>
        </w:rPr>
      </w:pPr>
      <w:r w:rsidRPr="00930BD8">
        <w:rPr>
          <w:rFonts w:ascii="Arial" w:hAnsi="Arial" w:cs="Arial"/>
          <w:lang w:val="en-US"/>
        </w:rPr>
        <w:t>SA1 is kindly requested to acknowledge while SA1 conducts its study,</w:t>
      </w:r>
      <w:r w:rsidR="00707296" w:rsidRPr="00930BD8">
        <w:rPr>
          <w:rFonts w:ascii="Arial" w:hAnsi="Arial" w:cs="Arial"/>
          <w:lang w:val="en-US"/>
        </w:rPr>
        <w:t xml:space="preserve"> that</w:t>
      </w:r>
      <w:r w:rsidRPr="00930BD8">
        <w:rPr>
          <w:rFonts w:ascii="Arial" w:hAnsi="Arial" w:cs="Arial"/>
          <w:lang w:val="en-US"/>
        </w:rPr>
        <w:t xml:space="preserve"> in parallel SA3 member companies can present potential solutions </w:t>
      </w:r>
      <w:r w:rsidR="00707296" w:rsidRPr="00930BD8">
        <w:rPr>
          <w:rFonts w:ascii="Arial" w:hAnsi="Arial" w:cs="Arial"/>
          <w:lang w:val="en-US"/>
        </w:rPr>
        <w:t xml:space="preserve">to </w:t>
      </w:r>
      <w:r w:rsidRPr="00930BD8">
        <w:rPr>
          <w:rFonts w:ascii="Arial" w:hAnsi="Arial" w:cs="Arial"/>
          <w:lang w:val="en-US"/>
        </w:rPr>
        <w:t>SA3</w:t>
      </w:r>
      <w:r w:rsidR="00707296" w:rsidRPr="00930BD8">
        <w:rPr>
          <w:rFonts w:ascii="Arial" w:hAnsi="Arial" w:cs="Arial"/>
          <w:lang w:val="en-US"/>
        </w:rPr>
        <w:t>. This allows SA</w:t>
      </w:r>
      <w:proofErr w:type="gramStart"/>
      <w:r w:rsidR="00707296" w:rsidRPr="00930BD8">
        <w:rPr>
          <w:rFonts w:ascii="Arial" w:hAnsi="Arial" w:cs="Arial"/>
          <w:lang w:val="en-US"/>
        </w:rPr>
        <w:t xml:space="preserve">3 </w:t>
      </w:r>
      <w:r w:rsidRPr="00930BD8">
        <w:rPr>
          <w:rFonts w:ascii="Arial" w:hAnsi="Arial" w:cs="Arial"/>
          <w:lang w:val="en-US"/>
        </w:rPr>
        <w:t xml:space="preserve"> </w:t>
      </w:r>
      <w:r w:rsidR="00707296" w:rsidRPr="00930BD8">
        <w:rPr>
          <w:rFonts w:ascii="Arial" w:hAnsi="Arial" w:cs="Arial"/>
          <w:lang w:val="en-US"/>
        </w:rPr>
        <w:t>to</w:t>
      </w:r>
      <w:proofErr w:type="gramEnd"/>
      <w:r w:rsidR="00707296" w:rsidRPr="00930BD8">
        <w:rPr>
          <w:rFonts w:ascii="Arial" w:hAnsi="Arial" w:cs="Arial"/>
          <w:lang w:val="en-US"/>
        </w:rPr>
        <w:t xml:space="preserve"> </w:t>
      </w:r>
      <w:r w:rsidRPr="00930BD8">
        <w:rPr>
          <w:rFonts w:ascii="Arial" w:hAnsi="Arial" w:cs="Arial"/>
          <w:lang w:val="en-US"/>
        </w:rPr>
        <w:t xml:space="preserve">further </w:t>
      </w:r>
      <w:proofErr w:type="spellStart"/>
      <w:r w:rsidRPr="00930BD8">
        <w:rPr>
          <w:rFonts w:ascii="Arial" w:hAnsi="Arial" w:cs="Arial"/>
          <w:lang w:val="en-US"/>
        </w:rPr>
        <w:t>analyse</w:t>
      </w:r>
      <w:proofErr w:type="spellEnd"/>
      <w:r w:rsidRPr="00930BD8">
        <w:rPr>
          <w:rFonts w:ascii="Arial" w:hAnsi="Arial" w:cs="Arial"/>
          <w:lang w:val="en-US"/>
        </w:rPr>
        <w:t xml:space="preserve"> </w:t>
      </w:r>
      <w:r w:rsidR="00707296" w:rsidRPr="00930BD8">
        <w:rPr>
          <w:rFonts w:ascii="Arial" w:hAnsi="Arial" w:cs="Arial"/>
          <w:lang w:val="en-US"/>
        </w:rPr>
        <w:t xml:space="preserve">the security on </w:t>
      </w:r>
      <w:r w:rsidRPr="00930BD8">
        <w:rPr>
          <w:rFonts w:ascii="Arial" w:hAnsi="Arial" w:cs="Arial"/>
          <w:lang w:val="en-US"/>
        </w:rPr>
        <w:t>new roaming services.</w:t>
      </w:r>
    </w:p>
    <w:p w14:paraId="539F7B72" w14:textId="59B679D3" w:rsidR="00DE550A" w:rsidRPr="00930BD8" w:rsidRDefault="00A97893" w:rsidP="008A3C36">
      <w:pPr>
        <w:spacing w:before="20" w:after="20"/>
        <w:rPr>
          <w:rFonts w:ascii="Arial" w:hAnsi="Arial" w:cs="Arial"/>
          <w:b/>
        </w:rPr>
      </w:pPr>
      <w:r w:rsidRPr="00930BD8">
        <w:rPr>
          <w:rFonts w:ascii="Arial" w:hAnsi="Arial" w:cs="Arial"/>
          <w:b/>
        </w:rPr>
        <w:t>Alignment of existing 5GC SEPP requirements with the new GSMA requirements</w:t>
      </w:r>
    </w:p>
    <w:p w14:paraId="48378FC6" w14:textId="77777777" w:rsidR="00FC1910" w:rsidRPr="00930BD8" w:rsidRDefault="00FC1910" w:rsidP="008A3C36">
      <w:pPr>
        <w:spacing w:before="20" w:after="20"/>
        <w:rPr>
          <w:rFonts w:ascii="Arial" w:hAnsi="Arial" w:cs="Arial"/>
          <w:b/>
        </w:rPr>
      </w:pPr>
    </w:p>
    <w:p w14:paraId="0CE8EA14" w14:textId="7AF70931" w:rsidR="00477791" w:rsidRPr="00930BD8" w:rsidRDefault="00A97893" w:rsidP="00477791">
      <w:pPr>
        <w:pStyle w:val="B1"/>
        <w:ind w:left="284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SA3 would like to </w:t>
      </w:r>
      <w:r w:rsidR="00B3704B" w:rsidRPr="00930BD8">
        <w:rPr>
          <w:rFonts w:ascii="Arial" w:hAnsi="Arial" w:cs="Arial"/>
        </w:rPr>
        <w:t xml:space="preserve">emphasise </w:t>
      </w:r>
      <w:r w:rsidRPr="00930BD8">
        <w:rPr>
          <w:rFonts w:ascii="Arial" w:hAnsi="Arial" w:cs="Arial"/>
        </w:rPr>
        <w:t xml:space="preserve">that any update </w:t>
      </w:r>
      <w:r w:rsidR="00B3704B" w:rsidRPr="00930BD8">
        <w:rPr>
          <w:rFonts w:ascii="Arial" w:hAnsi="Arial" w:cs="Arial"/>
        </w:rPr>
        <w:t>on</w:t>
      </w:r>
      <w:r w:rsidRPr="00930BD8">
        <w:rPr>
          <w:rFonts w:ascii="Arial" w:hAnsi="Arial" w:cs="Arial"/>
        </w:rPr>
        <w:t xml:space="preserve"> 5GC </w:t>
      </w:r>
      <w:r w:rsidR="00B3704B" w:rsidRPr="00930BD8">
        <w:rPr>
          <w:rFonts w:ascii="Arial" w:hAnsi="Arial" w:cs="Arial"/>
        </w:rPr>
        <w:t xml:space="preserve">architecture </w:t>
      </w:r>
      <w:r w:rsidRPr="00930BD8">
        <w:rPr>
          <w:rFonts w:ascii="Arial" w:hAnsi="Arial" w:cs="Arial"/>
        </w:rPr>
        <w:t xml:space="preserve">needs to be </w:t>
      </w:r>
      <w:r w:rsidR="00477791" w:rsidRPr="00930BD8">
        <w:rPr>
          <w:rFonts w:ascii="Arial" w:hAnsi="Arial" w:cs="Arial"/>
        </w:rPr>
        <w:t xml:space="preserve">aligned </w:t>
      </w:r>
      <w:r w:rsidRPr="00930BD8">
        <w:rPr>
          <w:rFonts w:ascii="Arial" w:hAnsi="Arial" w:cs="Arial"/>
        </w:rPr>
        <w:t xml:space="preserve">with the 5GC SEPP requirements of </w:t>
      </w:r>
      <w:r w:rsidR="00704C01" w:rsidRPr="00930BD8">
        <w:rPr>
          <w:rFonts w:ascii="Arial" w:hAnsi="Arial" w:cs="Arial"/>
        </w:rPr>
        <w:t xml:space="preserve">TS </w:t>
      </w:r>
      <w:r w:rsidRPr="00930BD8">
        <w:rPr>
          <w:rFonts w:ascii="Arial" w:hAnsi="Arial" w:cs="Arial"/>
        </w:rPr>
        <w:t>33.501.</w:t>
      </w:r>
      <w:r w:rsidR="00B3704B" w:rsidRPr="00930BD8">
        <w:rPr>
          <w:rFonts w:ascii="Arial" w:hAnsi="Arial" w:cs="Arial"/>
        </w:rPr>
        <w:t xml:space="preserve"> </w:t>
      </w:r>
    </w:p>
    <w:p w14:paraId="01BC97F6" w14:textId="178F62F4" w:rsidR="00477791" w:rsidRPr="00930BD8" w:rsidRDefault="00477791" w:rsidP="00477791">
      <w:pPr>
        <w:pStyle w:val="B1"/>
        <w:ind w:left="284"/>
        <w:rPr>
          <w:rFonts w:ascii="Arial" w:hAnsi="Arial" w:cs="Arial"/>
        </w:rPr>
      </w:pPr>
      <w:r w:rsidRPr="00930BD8">
        <w:rPr>
          <w:rFonts w:ascii="Arial" w:hAnsi="Arial" w:cs="Arial"/>
        </w:rPr>
        <w:t xml:space="preserve">SA3 would also like SA1 to outline what SA1 believes the work split should be between SA1 and SA3. </w:t>
      </w:r>
    </w:p>
    <w:p w14:paraId="0B8CFC4A" w14:textId="5FA7E519" w:rsidR="00C55A8C" w:rsidRPr="00930BD8" w:rsidRDefault="00C55A8C" w:rsidP="008A3C36">
      <w:pPr>
        <w:spacing w:before="20" w:after="20"/>
        <w:rPr>
          <w:rFonts w:ascii="Arial" w:hAnsi="Arial" w:cs="Arial"/>
        </w:rPr>
      </w:pPr>
    </w:p>
    <w:p w14:paraId="08AF3A7D" w14:textId="77777777" w:rsidR="00B97703" w:rsidRPr="00930BD8" w:rsidRDefault="002F1940" w:rsidP="000F6242">
      <w:pPr>
        <w:pStyle w:val="Heading1"/>
      </w:pPr>
      <w:r w:rsidRPr="00930BD8">
        <w:t>2</w:t>
      </w:r>
      <w:r w:rsidRPr="00930BD8">
        <w:tab/>
      </w:r>
      <w:r w:rsidR="000F6242" w:rsidRPr="00930BD8">
        <w:t>Actions</w:t>
      </w:r>
    </w:p>
    <w:p w14:paraId="45637978" w14:textId="45D76CBE" w:rsidR="00B97703" w:rsidRPr="00930BD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BD8">
        <w:rPr>
          <w:rFonts w:ascii="Arial" w:hAnsi="Arial" w:cs="Arial"/>
          <w:b/>
        </w:rPr>
        <w:t>To</w:t>
      </w:r>
      <w:r w:rsidR="00330698" w:rsidRPr="00930BD8">
        <w:rPr>
          <w:rFonts w:ascii="Arial" w:hAnsi="Arial" w:cs="Arial"/>
          <w:b/>
        </w:rPr>
        <w:t>:</w:t>
      </w:r>
      <w:r w:rsidR="000F6242" w:rsidRPr="00930BD8">
        <w:rPr>
          <w:rFonts w:ascii="Arial" w:hAnsi="Arial" w:cs="Arial"/>
          <w:b/>
        </w:rPr>
        <w:t xml:space="preserve"> </w:t>
      </w:r>
      <w:r w:rsidR="00330698" w:rsidRPr="00930BD8">
        <w:rPr>
          <w:rFonts w:ascii="Arial" w:hAnsi="Arial" w:cs="Arial"/>
          <w:b/>
        </w:rPr>
        <w:t>3GPP SA WG</w:t>
      </w:r>
      <w:r w:rsidR="005120F9" w:rsidRPr="00930BD8">
        <w:rPr>
          <w:rFonts w:ascii="Arial" w:hAnsi="Arial" w:cs="Arial"/>
          <w:b/>
        </w:rPr>
        <w:t>1 and GSMA 5GMRR</w:t>
      </w:r>
    </w:p>
    <w:p w14:paraId="3C1F123F" w14:textId="77777777" w:rsidR="00582E24" w:rsidRPr="00930BD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 w:rsidRPr="00930BD8">
        <w:rPr>
          <w:rFonts w:ascii="Arial" w:hAnsi="Arial" w:cs="Arial"/>
          <w:b/>
        </w:rPr>
        <w:t xml:space="preserve">ACTION: </w:t>
      </w:r>
      <w:r w:rsidRPr="00930BD8">
        <w:rPr>
          <w:rFonts w:ascii="Arial" w:hAnsi="Arial" w:cs="Arial"/>
          <w:b/>
          <w:color w:val="0070C0"/>
        </w:rPr>
        <w:tab/>
      </w:r>
    </w:p>
    <w:p w14:paraId="2E47DB91" w14:textId="7E411EB3" w:rsidR="002D4E85" w:rsidRPr="00930BD8" w:rsidRDefault="009F52C3" w:rsidP="002D4E85">
      <w:pPr>
        <w:rPr>
          <w:rFonts w:ascii="Arial" w:hAnsi="Arial" w:cs="Arial"/>
        </w:rPr>
      </w:pPr>
      <w:r w:rsidRPr="00930BD8">
        <w:rPr>
          <w:rFonts w:ascii="Arial" w:hAnsi="Arial" w:cs="Arial"/>
          <w:lang w:eastAsia="en-US"/>
        </w:rPr>
        <w:t>SA3 asks SA1 to take above into consideration when setting up and studying new requirements for 5GS</w:t>
      </w:r>
      <w:r w:rsidR="002D4E85" w:rsidRPr="00930BD8">
        <w:rPr>
          <w:rFonts w:ascii="Arial" w:hAnsi="Arial" w:cs="Arial"/>
          <w:lang w:eastAsia="en-US"/>
        </w:rPr>
        <w:t xml:space="preserve"> and asks for advice on the work split between SA1 and SA3</w:t>
      </w:r>
      <w:r w:rsidRPr="00930BD8">
        <w:rPr>
          <w:rFonts w:ascii="Arial" w:hAnsi="Arial" w:cs="Arial"/>
          <w:lang w:eastAsia="en-US"/>
        </w:rPr>
        <w:t xml:space="preserve">. Please check if TR 33.875 key issues related to roaming can be studied from security perspective in parallel and whether </w:t>
      </w:r>
      <w:r w:rsidR="000F6547" w:rsidRPr="00930BD8">
        <w:rPr>
          <w:rFonts w:ascii="Arial" w:hAnsi="Arial" w:cs="Arial"/>
          <w:lang w:eastAsia="en-US"/>
        </w:rPr>
        <w:t>SA3 can continue to evaluate potential solutions providing feedback also to 5GMRR</w:t>
      </w:r>
      <w:r w:rsidRPr="00930BD8">
        <w:rPr>
          <w:rFonts w:ascii="Arial" w:hAnsi="Arial" w:cs="Arial"/>
          <w:lang w:eastAsia="en-US"/>
        </w:rPr>
        <w:t>.</w:t>
      </w:r>
    </w:p>
    <w:p w14:paraId="527FA5AA" w14:textId="2C83B1C2" w:rsidR="00582E24" w:rsidRPr="00930BD8" w:rsidRDefault="00582E24" w:rsidP="00CB31B7">
      <w:pPr>
        <w:rPr>
          <w:rFonts w:ascii="Arial" w:hAnsi="Arial" w:cs="Arial"/>
          <w:lang w:eastAsia="en-US"/>
        </w:rPr>
      </w:pPr>
      <w:r w:rsidRPr="00930BD8">
        <w:rPr>
          <w:rFonts w:ascii="Arial" w:hAnsi="Arial" w:cs="Arial"/>
          <w:lang w:eastAsia="en-US"/>
        </w:rPr>
        <w:t xml:space="preserve">SA3 asks </w:t>
      </w:r>
      <w:r w:rsidR="00A97893" w:rsidRPr="00930BD8">
        <w:rPr>
          <w:rFonts w:ascii="Arial" w:hAnsi="Arial" w:cs="Arial"/>
          <w:lang w:eastAsia="en-US"/>
        </w:rPr>
        <w:t xml:space="preserve">5GMRR to </w:t>
      </w:r>
      <w:r w:rsidR="00330698" w:rsidRPr="00930BD8">
        <w:rPr>
          <w:rFonts w:ascii="Arial" w:hAnsi="Arial" w:cs="Arial"/>
          <w:lang w:eastAsia="en-US"/>
        </w:rPr>
        <w:t xml:space="preserve">confirm the understanding of </w:t>
      </w:r>
      <w:r w:rsidR="00AF3AAA" w:rsidRPr="00930BD8">
        <w:rPr>
          <w:rFonts w:ascii="Arial" w:hAnsi="Arial" w:cs="Arial"/>
          <w:lang w:eastAsia="en-US"/>
        </w:rPr>
        <w:t>the terms "</w:t>
      </w:r>
      <w:r w:rsidR="00330698" w:rsidRPr="00930BD8">
        <w:rPr>
          <w:rFonts w:ascii="Arial" w:hAnsi="Arial" w:cs="Arial"/>
          <w:lang w:eastAsia="en-US"/>
        </w:rPr>
        <w:t>hosting</w:t>
      </w:r>
      <w:r w:rsidR="00AF3AAA" w:rsidRPr="00930BD8">
        <w:rPr>
          <w:rFonts w:ascii="Arial" w:hAnsi="Arial" w:cs="Arial"/>
          <w:lang w:eastAsia="en-US"/>
        </w:rPr>
        <w:t>"</w:t>
      </w:r>
      <w:r w:rsidR="00330698" w:rsidRPr="00930BD8">
        <w:rPr>
          <w:rFonts w:ascii="Arial" w:hAnsi="Arial" w:cs="Arial"/>
          <w:lang w:eastAsia="en-US"/>
        </w:rPr>
        <w:t xml:space="preserve"> and </w:t>
      </w:r>
      <w:r w:rsidR="00AF3AAA" w:rsidRPr="00930BD8">
        <w:rPr>
          <w:rFonts w:ascii="Arial" w:hAnsi="Arial" w:cs="Arial"/>
          <w:lang w:eastAsia="en-US"/>
        </w:rPr>
        <w:t>"</w:t>
      </w:r>
      <w:r w:rsidR="00330698" w:rsidRPr="00930BD8">
        <w:rPr>
          <w:rFonts w:ascii="Arial" w:hAnsi="Arial" w:cs="Arial"/>
          <w:lang w:eastAsia="en-US"/>
        </w:rPr>
        <w:t>outsourcing</w:t>
      </w:r>
      <w:r w:rsidR="00AF3AAA" w:rsidRPr="00930BD8">
        <w:rPr>
          <w:rFonts w:ascii="Arial" w:hAnsi="Arial" w:cs="Arial"/>
          <w:lang w:eastAsia="en-US"/>
        </w:rPr>
        <w:t xml:space="preserve">" as </w:t>
      </w:r>
      <w:r w:rsidR="000F6547" w:rsidRPr="00930BD8">
        <w:rPr>
          <w:rFonts w:ascii="Arial" w:hAnsi="Arial" w:cs="Arial"/>
          <w:lang w:eastAsia="en-US"/>
        </w:rPr>
        <w:t>described in T</w:t>
      </w:r>
      <w:r w:rsidR="00317139" w:rsidRPr="00930BD8">
        <w:rPr>
          <w:rFonts w:ascii="Arial" w:hAnsi="Arial" w:cs="Arial"/>
          <w:lang w:eastAsia="en-US"/>
        </w:rPr>
        <w:t>R</w:t>
      </w:r>
      <w:r w:rsidR="000F6547" w:rsidRPr="00930BD8">
        <w:rPr>
          <w:rFonts w:ascii="Arial" w:hAnsi="Arial" w:cs="Arial"/>
          <w:lang w:eastAsia="en-US"/>
        </w:rPr>
        <w:t xml:space="preserve"> 33.875</w:t>
      </w:r>
      <w:r w:rsidR="00330698" w:rsidRPr="00930BD8">
        <w:rPr>
          <w:rFonts w:ascii="Arial" w:hAnsi="Arial" w:cs="Arial"/>
          <w:lang w:eastAsia="en-US"/>
        </w:rPr>
        <w:t xml:space="preserve">. </w:t>
      </w:r>
      <w:r w:rsidR="00AF3AAA" w:rsidRPr="00930BD8">
        <w:rPr>
          <w:rFonts w:ascii="Arial" w:hAnsi="Arial" w:cs="Arial"/>
          <w:lang w:eastAsia="en-US"/>
        </w:rPr>
        <w:t>Also</w:t>
      </w:r>
      <w:r w:rsidR="000F6547" w:rsidRPr="00930BD8">
        <w:rPr>
          <w:rFonts w:ascii="Arial" w:hAnsi="Arial" w:cs="Arial"/>
          <w:lang w:eastAsia="en-US"/>
        </w:rPr>
        <w:t>,</w:t>
      </w:r>
      <w:r w:rsidR="00AF3AAA" w:rsidRPr="00930BD8">
        <w:rPr>
          <w:rFonts w:ascii="Arial" w:hAnsi="Arial" w:cs="Arial"/>
          <w:lang w:eastAsia="en-US"/>
        </w:rPr>
        <w:t xml:space="preserve"> please </w:t>
      </w:r>
      <w:r w:rsidR="00330698" w:rsidRPr="00930BD8">
        <w:rPr>
          <w:rFonts w:ascii="Arial" w:hAnsi="Arial" w:cs="Arial"/>
          <w:lang w:eastAsia="en-US"/>
        </w:rPr>
        <w:t xml:space="preserve">inform </w:t>
      </w:r>
      <w:r w:rsidR="00AF3AAA" w:rsidRPr="00930BD8">
        <w:rPr>
          <w:rFonts w:ascii="Arial" w:hAnsi="Arial" w:cs="Arial"/>
          <w:lang w:eastAsia="en-US"/>
        </w:rPr>
        <w:t xml:space="preserve">SA3 </w:t>
      </w:r>
      <w:r w:rsidR="00330698" w:rsidRPr="00930BD8">
        <w:rPr>
          <w:rFonts w:ascii="Arial" w:hAnsi="Arial" w:cs="Arial"/>
          <w:lang w:eastAsia="en-US"/>
        </w:rPr>
        <w:t xml:space="preserve">on any updates </w:t>
      </w:r>
      <w:r w:rsidR="00AF3AAA" w:rsidRPr="00930BD8">
        <w:rPr>
          <w:rFonts w:ascii="Arial" w:hAnsi="Arial" w:cs="Arial"/>
          <w:lang w:eastAsia="en-US"/>
        </w:rPr>
        <w:t xml:space="preserve">regarding </w:t>
      </w:r>
      <w:r w:rsidR="00015C6B" w:rsidRPr="00930BD8">
        <w:rPr>
          <w:rFonts w:ascii="Arial" w:hAnsi="Arial" w:cs="Arial"/>
          <w:lang w:eastAsia="en-US"/>
        </w:rPr>
        <w:t xml:space="preserve">security in </w:t>
      </w:r>
      <w:r w:rsidR="00AF3AAA" w:rsidRPr="00930BD8">
        <w:rPr>
          <w:rFonts w:ascii="Arial" w:hAnsi="Arial" w:cs="Arial"/>
          <w:lang w:eastAsia="en-US"/>
        </w:rPr>
        <w:t xml:space="preserve">5G SA </w:t>
      </w:r>
      <w:r w:rsidR="00015C6B" w:rsidRPr="00930BD8">
        <w:rPr>
          <w:rFonts w:ascii="Arial" w:hAnsi="Arial" w:cs="Arial"/>
          <w:lang w:eastAsia="en-US"/>
        </w:rPr>
        <w:t>roaming</w:t>
      </w:r>
      <w:r w:rsidR="00330698" w:rsidRPr="00930BD8">
        <w:rPr>
          <w:rFonts w:ascii="Arial" w:hAnsi="Arial" w:cs="Arial"/>
          <w:lang w:eastAsia="en-US"/>
        </w:rPr>
        <w:t>.</w:t>
      </w:r>
    </w:p>
    <w:p w14:paraId="066613F7" w14:textId="77777777" w:rsidR="00B97703" w:rsidRPr="00930BD8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930BD8" w:rsidRDefault="00B97703" w:rsidP="000F6242">
      <w:pPr>
        <w:pStyle w:val="Heading1"/>
        <w:rPr>
          <w:szCs w:val="36"/>
        </w:rPr>
      </w:pPr>
      <w:r w:rsidRPr="00930BD8">
        <w:rPr>
          <w:szCs w:val="36"/>
        </w:rPr>
        <w:t>3</w:t>
      </w:r>
      <w:r w:rsidR="002F1940" w:rsidRPr="00930BD8">
        <w:rPr>
          <w:szCs w:val="36"/>
        </w:rPr>
        <w:tab/>
      </w:r>
      <w:r w:rsidR="000F6242" w:rsidRPr="00930BD8">
        <w:rPr>
          <w:szCs w:val="36"/>
        </w:rPr>
        <w:t xml:space="preserve">Dates of next </w:t>
      </w:r>
      <w:r w:rsidR="000F6242" w:rsidRPr="00930BD8">
        <w:rPr>
          <w:rFonts w:cs="Arial"/>
          <w:bCs/>
          <w:szCs w:val="36"/>
        </w:rPr>
        <w:t xml:space="preserve">TSG </w:t>
      </w:r>
      <w:r w:rsidR="006052AD" w:rsidRPr="00930BD8">
        <w:rPr>
          <w:rFonts w:cs="Arial"/>
          <w:szCs w:val="36"/>
        </w:rPr>
        <w:t>SA</w:t>
      </w:r>
      <w:r w:rsidR="000F6242" w:rsidRPr="00930BD8">
        <w:rPr>
          <w:rFonts w:cs="Arial"/>
          <w:bCs/>
          <w:szCs w:val="36"/>
        </w:rPr>
        <w:t xml:space="preserve"> WG </w:t>
      </w:r>
      <w:r w:rsidR="006052AD" w:rsidRPr="00930BD8">
        <w:rPr>
          <w:rFonts w:cs="Arial"/>
          <w:bCs/>
          <w:szCs w:val="36"/>
        </w:rPr>
        <w:t>3</w:t>
      </w:r>
      <w:r w:rsidR="000F6242" w:rsidRPr="00930BD8">
        <w:rPr>
          <w:szCs w:val="36"/>
        </w:rPr>
        <w:t xml:space="preserve"> meetings</w:t>
      </w:r>
    </w:p>
    <w:p w14:paraId="4DB64693" w14:textId="4AE17E00" w:rsidR="005B6433" w:rsidRPr="00930BD8" w:rsidRDefault="00C17229" w:rsidP="002F1940">
      <w:r w:rsidRPr="00930BD8">
        <w:t>SA3#113</w:t>
      </w:r>
      <w:r w:rsidRPr="00930BD8">
        <w:tab/>
        <w:t>6 -</w:t>
      </w:r>
      <w:r w:rsidR="00CB31B7" w:rsidRPr="00930BD8">
        <w:t xml:space="preserve"> </w:t>
      </w:r>
      <w:r w:rsidRPr="00930BD8">
        <w:t>10 November 2023</w:t>
      </w:r>
      <w:r w:rsidRPr="00930BD8">
        <w:tab/>
        <w:t>Chicago, US</w:t>
      </w:r>
    </w:p>
    <w:p w14:paraId="6EEA7FDB" w14:textId="01C81A45" w:rsidR="00E003DF" w:rsidRPr="00074D3C" w:rsidRDefault="00E003DF" w:rsidP="002F1940">
      <w:r w:rsidRPr="00930BD8">
        <w:t>SA3#114</w:t>
      </w:r>
      <w:r w:rsidRPr="00930BD8">
        <w:tab/>
      </w:r>
      <w:r w:rsidR="009E0B14" w:rsidRPr="00930BD8">
        <w:t>22 -</w:t>
      </w:r>
      <w:r w:rsidR="00CB31B7" w:rsidRPr="00930BD8">
        <w:t xml:space="preserve"> </w:t>
      </w:r>
      <w:r w:rsidR="009E0B14" w:rsidRPr="00930BD8">
        <w:t>26 January 2024</w:t>
      </w:r>
      <w:r w:rsidR="009E0B14" w:rsidRPr="00930BD8">
        <w:tab/>
        <w:t>E</w:t>
      </w:r>
      <w:r w:rsidR="00CB31B7" w:rsidRPr="00930BD8">
        <w:t>U</w:t>
      </w:r>
      <w:r w:rsidR="009E0B14" w:rsidRPr="00930BD8">
        <w:t xml:space="preserve"> (TBD)</w:t>
      </w:r>
    </w:p>
    <w:p w14:paraId="054FEDCB" w14:textId="77777777" w:rsidR="006052AD" w:rsidRPr="00074D3C" w:rsidRDefault="006052AD" w:rsidP="002F1940"/>
    <w:sectPr w:rsidR="006052AD" w:rsidRPr="00074D3C">
      <w:footerReference w:type="even" r:id="rId15"/>
      <w:footerReference w:type="defaul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31C1" w14:textId="77777777" w:rsidR="00425627" w:rsidRDefault="00425627">
      <w:pPr>
        <w:spacing w:after="0"/>
      </w:pPr>
      <w:r>
        <w:separator/>
      </w:r>
    </w:p>
  </w:endnote>
  <w:endnote w:type="continuationSeparator" w:id="0">
    <w:p w14:paraId="3C4D70A8" w14:textId="77777777" w:rsidR="00425627" w:rsidRDefault="00425627">
      <w:pPr>
        <w:spacing w:after="0"/>
      </w:pPr>
      <w:r>
        <w:continuationSeparator/>
      </w:r>
    </w:p>
  </w:endnote>
  <w:endnote w:type="continuationNotice" w:id="1">
    <w:p w14:paraId="32D7E9BE" w14:textId="77777777" w:rsidR="00425627" w:rsidRDefault="00425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 75 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A6512" w14:textId="5EF71651" w:rsidR="009C3221" w:rsidRDefault="00A35CF4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201C9C" wp14:editId="1AEAD4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38150439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941A9D" w14:textId="3FCDAE29" w:rsidR="00A35CF4" w:rsidRPr="00A35CF4" w:rsidRDefault="00A35CF4" w:rsidP="00A35CF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35CF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201C9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" filled="f" stroked="f">
              <v:textbox style="mso-fit-shape-to-text:t" inset="0,0,0,15pt">
                <w:txbxContent>
                  <w:p w14:paraId="0F941A9D" w14:textId="3FCDAE29" w:rsidR="00A35CF4" w:rsidRPr="00A35CF4" w:rsidRDefault="00A35CF4" w:rsidP="00A35CF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35CF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D3BF" w14:textId="53473019" w:rsidR="009C3221" w:rsidRDefault="009C3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AF1C" w14:textId="6D0D1A01" w:rsidR="009C3221" w:rsidRDefault="009C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A9AA" w14:textId="77777777" w:rsidR="00425627" w:rsidRDefault="00425627">
      <w:pPr>
        <w:spacing w:after="0"/>
      </w:pPr>
      <w:r>
        <w:separator/>
      </w:r>
    </w:p>
  </w:footnote>
  <w:footnote w:type="continuationSeparator" w:id="0">
    <w:p w14:paraId="001C6270" w14:textId="77777777" w:rsidR="00425627" w:rsidRDefault="00425627">
      <w:pPr>
        <w:spacing w:after="0"/>
      </w:pPr>
      <w:r>
        <w:continuationSeparator/>
      </w:r>
    </w:p>
  </w:footnote>
  <w:footnote w:type="continuationNotice" w:id="1">
    <w:p w14:paraId="7C10CF3B" w14:textId="77777777" w:rsidR="00425627" w:rsidRDefault="004256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C6B33"/>
    <w:multiLevelType w:val="hybridMultilevel"/>
    <w:tmpl w:val="F3B2B804"/>
    <w:lvl w:ilvl="0" w:tplc="473E89C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0207034">
    <w:abstractNumId w:val="10"/>
  </w:num>
  <w:num w:numId="2" w16cid:durableId="659964606">
    <w:abstractNumId w:val="9"/>
  </w:num>
  <w:num w:numId="3" w16cid:durableId="697781970">
    <w:abstractNumId w:val="7"/>
  </w:num>
  <w:num w:numId="4" w16cid:durableId="161285594">
    <w:abstractNumId w:val="4"/>
  </w:num>
  <w:num w:numId="5" w16cid:durableId="813375933">
    <w:abstractNumId w:val="2"/>
  </w:num>
  <w:num w:numId="6" w16cid:durableId="458492200">
    <w:abstractNumId w:val="1"/>
  </w:num>
  <w:num w:numId="7" w16cid:durableId="1103694364">
    <w:abstractNumId w:val="0"/>
  </w:num>
  <w:num w:numId="8" w16cid:durableId="979336540">
    <w:abstractNumId w:val="3"/>
  </w:num>
  <w:num w:numId="9" w16cid:durableId="1616206467">
    <w:abstractNumId w:val="8"/>
  </w:num>
  <w:num w:numId="10" w16cid:durableId="188417316">
    <w:abstractNumId w:val="6"/>
  </w:num>
  <w:num w:numId="11" w16cid:durableId="14490065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795"/>
    <w:rsid w:val="00014028"/>
    <w:rsid w:val="00015C6B"/>
    <w:rsid w:val="00017F23"/>
    <w:rsid w:val="00074D3C"/>
    <w:rsid w:val="000B21DF"/>
    <w:rsid w:val="000E1A9F"/>
    <w:rsid w:val="000E6116"/>
    <w:rsid w:val="000F6242"/>
    <w:rsid w:val="000F6547"/>
    <w:rsid w:val="00103FF1"/>
    <w:rsid w:val="00133564"/>
    <w:rsid w:val="00140664"/>
    <w:rsid w:val="00151BBF"/>
    <w:rsid w:val="00187EC0"/>
    <w:rsid w:val="001920A3"/>
    <w:rsid w:val="00192676"/>
    <w:rsid w:val="0019486B"/>
    <w:rsid w:val="00196B59"/>
    <w:rsid w:val="001A14F2"/>
    <w:rsid w:val="001B3A86"/>
    <w:rsid w:val="001B763F"/>
    <w:rsid w:val="001D03FA"/>
    <w:rsid w:val="001D0A1D"/>
    <w:rsid w:val="00201328"/>
    <w:rsid w:val="00206176"/>
    <w:rsid w:val="0020782A"/>
    <w:rsid w:val="00207C61"/>
    <w:rsid w:val="00220060"/>
    <w:rsid w:val="00220652"/>
    <w:rsid w:val="00221363"/>
    <w:rsid w:val="00226381"/>
    <w:rsid w:val="00226701"/>
    <w:rsid w:val="00232086"/>
    <w:rsid w:val="00242667"/>
    <w:rsid w:val="002473B2"/>
    <w:rsid w:val="002869FE"/>
    <w:rsid w:val="00290076"/>
    <w:rsid w:val="00291645"/>
    <w:rsid w:val="00291F76"/>
    <w:rsid w:val="002B7AAD"/>
    <w:rsid w:val="002C7BDC"/>
    <w:rsid w:val="002D4E85"/>
    <w:rsid w:val="002D70A7"/>
    <w:rsid w:val="002E01C1"/>
    <w:rsid w:val="002E6D90"/>
    <w:rsid w:val="002F1940"/>
    <w:rsid w:val="00316011"/>
    <w:rsid w:val="00317139"/>
    <w:rsid w:val="00322204"/>
    <w:rsid w:val="00330698"/>
    <w:rsid w:val="00330812"/>
    <w:rsid w:val="003309CE"/>
    <w:rsid w:val="00334F06"/>
    <w:rsid w:val="003510D9"/>
    <w:rsid w:val="00364ABC"/>
    <w:rsid w:val="00383545"/>
    <w:rsid w:val="0039616F"/>
    <w:rsid w:val="003A112E"/>
    <w:rsid w:val="003C06D2"/>
    <w:rsid w:val="003C1159"/>
    <w:rsid w:val="003E1509"/>
    <w:rsid w:val="003E2C43"/>
    <w:rsid w:val="003F5E20"/>
    <w:rsid w:val="00411654"/>
    <w:rsid w:val="00425627"/>
    <w:rsid w:val="00433500"/>
    <w:rsid w:val="00433F71"/>
    <w:rsid w:val="0043559E"/>
    <w:rsid w:val="00440D43"/>
    <w:rsid w:val="00441B3A"/>
    <w:rsid w:val="00453852"/>
    <w:rsid w:val="00456D8E"/>
    <w:rsid w:val="00470DF6"/>
    <w:rsid w:val="00477791"/>
    <w:rsid w:val="00490D22"/>
    <w:rsid w:val="004910BC"/>
    <w:rsid w:val="004E3939"/>
    <w:rsid w:val="00507B2D"/>
    <w:rsid w:val="005120F9"/>
    <w:rsid w:val="00526DDD"/>
    <w:rsid w:val="00556518"/>
    <w:rsid w:val="00582E24"/>
    <w:rsid w:val="005A0311"/>
    <w:rsid w:val="005A65B0"/>
    <w:rsid w:val="005B49D0"/>
    <w:rsid w:val="005B6433"/>
    <w:rsid w:val="005C7966"/>
    <w:rsid w:val="005D0D5E"/>
    <w:rsid w:val="005D64A9"/>
    <w:rsid w:val="005E0280"/>
    <w:rsid w:val="006052AD"/>
    <w:rsid w:val="00607669"/>
    <w:rsid w:val="00617E12"/>
    <w:rsid w:val="006600B5"/>
    <w:rsid w:val="00660DE2"/>
    <w:rsid w:val="006769B4"/>
    <w:rsid w:val="00685037"/>
    <w:rsid w:val="006B0B91"/>
    <w:rsid w:val="006F3D3D"/>
    <w:rsid w:val="00704C01"/>
    <w:rsid w:val="00707296"/>
    <w:rsid w:val="0073766B"/>
    <w:rsid w:val="00744D7C"/>
    <w:rsid w:val="00745B41"/>
    <w:rsid w:val="007519AA"/>
    <w:rsid w:val="00761E69"/>
    <w:rsid w:val="00776ADE"/>
    <w:rsid w:val="007A2BCD"/>
    <w:rsid w:val="007D779A"/>
    <w:rsid w:val="007F4F92"/>
    <w:rsid w:val="0080182B"/>
    <w:rsid w:val="008758B0"/>
    <w:rsid w:val="008A3C36"/>
    <w:rsid w:val="008A3FA7"/>
    <w:rsid w:val="008D772F"/>
    <w:rsid w:val="008D7C02"/>
    <w:rsid w:val="00914CD1"/>
    <w:rsid w:val="00914F19"/>
    <w:rsid w:val="009203AE"/>
    <w:rsid w:val="0092575F"/>
    <w:rsid w:val="00926FC4"/>
    <w:rsid w:val="00930BD8"/>
    <w:rsid w:val="00941D24"/>
    <w:rsid w:val="00951DF1"/>
    <w:rsid w:val="009603F6"/>
    <w:rsid w:val="00974AE2"/>
    <w:rsid w:val="009963AC"/>
    <w:rsid w:val="0099764C"/>
    <w:rsid w:val="009C01E1"/>
    <w:rsid w:val="009C03C4"/>
    <w:rsid w:val="009C3221"/>
    <w:rsid w:val="009E04E8"/>
    <w:rsid w:val="009E0B14"/>
    <w:rsid w:val="009F016F"/>
    <w:rsid w:val="009F13E1"/>
    <w:rsid w:val="009F52C3"/>
    <w:rsid w:val="00A0286B"/>
    <w:rsid w:val="00A16D07"/>
    <w:rsid w:val="00A21B5B"/>
    <w:rsid w:val="00A34AE6"/>
    <w:rsid w:val="00A353DF"/>
    <w:rsid w:val="00A35CF4"/>
    <w:rsid w:val="00A44570"/>
    <w:rsid w:val="00A455B0"/>
    <w:rsid w:val="00A45ECE"/>
    <w:rsid w:val="00A534FA"/>
    <w:rsid w:val="00A57D88"/>
    <w:rsid w:val="00A637E9"/>
    <w:rsid w:val="00A70448"/>
    <w:rsid w:val="00A97893"/>
    <w:rsid w:val="00AA1D62"/>
    <w:rsid w:val="00AA4FF3"/>
    <w:rsid w:val="00AD37E6"/>
    <w:rsid w:val="00AE1B3E"/>
    <w:rsid w:val="00AE7980"/>
    <w:rsid w:val="00AF3AAA"/>
    <w:rsid w:val="00B04229"/>
    <w:rsid w:val="00B068ED"/>
    <w:rsid w:val="00B26EB5"/>
    <w:rsid w:val="00B321E3"/>
    <w:rsid w:val="00B35644"/>
    <w:rsid w:val="00B3704B"/>
    <w:rsid w:val="00B535DE"/>
    <w:rsid w:val="00B54DED"/>
    <w:rsid w:val="00B97703"/>
    <w:rsid w:val="00BA10F3"/>
    <w:rsid w:val="00BA3D66"/>
    <w:rsid w:val="00BA43AB"/>
    <w:rsid w:val="00BB2C46"/>
    <w:rsid w:val="00BD0A55"/>
    <w:rsid w:val="00BE61F6"/>
    <w:rsid w:val="00C04BFC"/>
    <w:rsid w:val="00C1646D"/>
    <w:rsid w:val="00C17229"/>
    <w:rsid w:val="00C40AD1"/>
    <w:rsid w:val="00C54B40"/>
    <w:rsid w:val="00C55A8C"/>
    <w:rsid w:val="00CB2B16"/>
    <w:rsid w:val="00CB31B7"/>
    <w:rsid w:val="00CF6087"/>
    <w:rsid w:val="00D07FC2"/>
    <w:rsid w:val="00D14BB6"/>
    <w:rsid w:val="00D31414"/>
    <w:rsid w:val="00D33624"/>
    <w:rsid w:val="00D83C89"/>
    <w:rsid w:val="00DE550A"/>
    <w:rsid w:val="00E003DF"/>
    <w:rsid w:val="00E2241D"/>
    <w:rsid w:val="00E23B17"/>
    <w:rsid w:val="00E36316"/>
    <w:rsid w:val="00E54377"/>
    <w:rsid w:val="00E90687"/>
    <w:rsid w:val="00EA2C29"/>
    <w:rsid w:val="00EB144A"/>
    <w:rsid w:val="00F03910"/>
    <w:rsid w:val="00F25496"/>
    <w:rsid w:val="00F305DF"/>
    <w:rsid w:val="00F3417F"/>
    <w:rsid w:val="00F37B50"/>
    <w:rsid w:val="00F46DD6"/>
    <w:rsid w:val="00F667CF"/>
    <w:rsid w:val="00F803BE"/>
    <w:rsid w:val="00F945CA"/>
    <w:rsid w:val="00FB2E7B"/>
    <w:rsid w:val="00FC1910"/>
    <w:rsid w:val="00FC2260"/>
    <w:rsid w:val="00FE0CEA"/>
    <w:rsid w:val="0396E10F"/>
    <w:rsid w:val="051F9E7B"/>
    <w:rsid w:val="0EC680C1"/>
    <w:rsid w:val="0F595C2C"/>
    <w:rsid w:val="1075B754"/>
    <w:rsid w:val="18C5041E"/>
    <w:rsid w:val="22A1163C"/>
    <w:rsid w:val="2325485E"/>
    <w:rsid w:val="25CD44E1"/>
    <w:rsid w:val="295E2167"/>
    <w:rsid w:val="2F25557D"/>
    <w:rsid w:val="3348CBAC"/>
    <w:rsid w:val="34E49C0D"/>
    <w:rsid w:val="37FFD427"/>
    <w:rsid w:val="3BEAB028"/>
    <w:rsid w:val="3E064919"/>
    <w:rsid w:val="3ED53335"/>
    <w:rsid w:val="4C6466E8"/>
    <w:rsid w:val="4D999527"/>
    <w:rsid w:val="527802FC"/>
    <w:rsid w:val="5BFC09F2"/>
    <w:rsid w:val="6368C15C"/>
    <w:rsid w:val="6B6A204E"/>
    <w:rsid w:val="71C9EC68"/>
    <w:rsid w:val="72F45891"/>
    <w:rsid w:val="73C2AD25"/>
    <w:rsid w:val="7D698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FB3C72F4-92A9-4E76-8C85-FB443431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55A8C"/>
  </w:style>
  <w:style w:type="paragraph" w:customStyle="1" w:styleId="paragraph">
    <w:name w:val="paragraph"/>
    <w:basedOn w:val="Normal"/>
    <w:rsid w:val="00B54D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7B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3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100_Taipei_2023-06/Docs/SP-23076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3_Security/TSGS3_111_Berlin/Docs/S3-23330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5AIRPNAIUNRU-931754773-3893</_dlc_DocId>
    <_dlc_DocIdUrl xmlns="71c5aaf6-e6ce-465b-b873-5148d2a4c105">
      <Url>https://nokia.sharepoint.com/sites/c5g/security/_layouts/15/DocIdRedir.aspx?ID=5AIRPNAIUNRU-931754773-3893</Url>
      <Description>5AIRPNAIUNRU-931754773-3893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E8217-7163-4601-8A4D-AE00721BEF0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4D8554-9B7A-4C68-9ED2-4BB0838D9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0479A-8B9D-4573-BB77-E011595A66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F38DA3A3-A63F-4417-BE1A-1E7E4BDBC4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C36F6-732B-42C5-8A79-1BE049E3A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646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</cp:lastModifiedBy>
  <cp:revision>2</cp:revision>
  <cp:lastPrinted>2002-04-23T16:10:00Z</cp:lastPrinted>
  <dcterms:created xsi:type="dcterms:W3CDTF">2023-08-18T13:16:00Z</dcterms:created>
  <dcterms:modified xsi:type="dcterms:W3CDTF">2023-08-18T13:16:00Z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eb14d75f-8a7f-4103-9c85-0c45834cbe2a</vt:lpwstr>
  </property>
  <property fmtid="{D5CDD505-2E9C-101B-9397-08002B2CF9AE}" pid="4" name="MediaServiceImageTags">
    <vt:lpwstr/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2023-08-17T11:25:31Z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9fc8c5a1-cdc9-481a-9642-dcc6e819548f</vt:lpwstr>
  </property>
  <property fmtid="{D5CDD505-2E9C-101B-9397-08002B2CF9AE}" pid="11" name="MSIP_Label_0359f705-2ba0-454b-9cfc-6ce5bcaac040_ContentBits">
    <vt:lpwstr>2</vt:lpwstr>
  </property>
  <property fmtid="{D5CDD505-2E9C-101B-9397-08002B2CF9AE}" pid="12" name="ClassificationContentMarkingFooterShapeIds">
    <vt:lpwstr>2cca0b21,16bd4b8b,20d7a4d8</vt:lpwstr>
  </property>
  <property fmtid="{D5CDD505-2E9C-101B-9397-08002B2CF9AE}" pid="13" name="ClassificationContentMarkingFooterFontProps">
    <vt:lpwstr>#ed7d31,8,Helvetica 75 Bold</vt:lpwstr>
  </property>
  <property fmtid="{D5CDD505-2E9C-101B-9397-08002B2CF9AE}" pid="14" name="ClassificationContentMarkingFooterText">
    <vt:lpwstr>Orange Restricted</vt:lpwstr>
  </property>
</Properties>
</file>